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F7C9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C75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F767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C7502" w:rsidRPr="00AC1C0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AC1C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C7502" w:rsidRPr="00AC1C0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C75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C75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C750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F767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F767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C75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C1C00" w:rsidRDefault="000C75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C1C00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C1C00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C1C00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C1C00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AC1C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C1C00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AC1C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C1C00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C1C0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AC1C00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AC1C0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C1C00" w:rsidRDefault="000C750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1C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C1C00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C1C00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C1C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C1C0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C1C00" w:rsidRPr="00DF1842" w:rsidTr="00EA7E8B">
        <w:trPr>
          <w:trHeight w:val="1876"/>
        </w:trPr>
        <w:tc>
          <w:tcPr>
            <w:tcW w:w="1339" w:type="dxa"/>
          </w:tcPr>
          <w:p w:rsidR="00AC1C00" w:rsidRPr="00DF1842" w:rsidRDefault="00AC1C00" w:rsidP="00EA7E8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</w:t>
            </w:r>
            <w:r w:rsidRPr="00DF184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árgy:</w:t>
            </w:r>
          </w:p>
        </w:tc>
        <w:tc>
          <w:tcPr>
            <w:tcW w:w="7931" w:type="dxa"/>
          </w:tcPr>
          <w:p w:rsidR="00AC1C00" w:rsidRPr="00DF1842" w:rsidRDefault="00AC1C00" w:rsidP="00EA7E8B">
            <w:pPr>
              <w:widowControl w:val="0"/>
              <w:autoSpaceDE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Javaslat tulajdonosi döntés meghozatalára</w:t>
            </w:r>
            <w:r w:rsidRPr="00DF1842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r w:rsidRPr="00EA371E">
              <w:rPr>
                <w:rFonts w:ascii="Times New Roman" w:hAnsi="Times New Roman"/>
                <w:sz w:val="24"/>
                <w:szCs w:val="24"/>
              </w:rPr>
              <w:t>Budapest belterület 33238/0/</w:t>
            </w:r>
            <w:proofErr w:type="gramStart"/>
            <w:r w:rsidRPr="00EA371E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EA371E">
              <w:rPr>
                <w:rFonts w:ascii="Times New Roman" w:hAnsi="Times New Roman"/>
                <w:sz w:val="24"/>
                <w:szCs w:val="24"/>
              </w:rPr>
              <w:t>/3 helyrajzi szám alatt felvett, természetben a 1078 Budapest, István u. 51. földszint R-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A371E">
              <w:rPr>
                <w:rFonts w:ascii="Times New Roman" w:hAnsi="Times New Roman"/>
                <w:sz w:val="24"/>
                <w:szCs w:val="24"/>
              </w:rPr>
              <w:t xml:space="preserve"> szám al</w:t>
            </w:r>
            <w:r>
              <w:rPr>
                <w:rFonts w:ascii="Times New Roman" w:hAnsi="Times New Roman"/>
                <w:sz w:val="24"/>
                <w:szCs w:val="24"/>
              </w:rPr>
              <w:t>atti</w:t>
            </w:r>
            <w:r w:rsidRPr="00EA371E">
              <w:rPr>
                <w:rFonts w:ascii="Times New Roman" w:hAnsi="Times New Roman"/>
                <w:sz w:val="24"/>
                <w:szCs w:val="24"/>
              </w:rPr>
              <w:t xml:space="preserve"> raktár megjelölésű ingatlan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értékesítése tárgyában</w:t>
            </w:r>
          </w:p>
        </w:tc>
      </w:tr>
    </w:tbl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C75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C75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CC0CD0" w:rsidRPr="005B03DE" w:rsidRDefault="000C750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C75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C750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C750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44B9C" w:rsidRDefault="000C75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44B9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E44B9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E44B9C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ED7402" w:rsidRDefault="000C750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740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D74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D740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D7402">
        <w:rPr>
          <w:rFonts w:ascii="Times New Roman" w:hAnsi="Times New Roman"/>
          <w:b/>
          <w:bCs/>
          <w:sz w:val="24"/>
          <w:szCs w:val="24"/>
        </w:rPr>
        <w:t>egyszerű</w:t>
      </w:r>
      <w:r w:rsidRPr="00ED740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43F49" w:rsidRPr="00DF1842" w:rsidRDefault="00143F49" w:rsidP="00AC1C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insertionPlace"/>
    </w:p>
    <w:p w:rsidR="0001036B" w:rsidRPr="00DF1842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DF1842" w:rsidRDefault="000C750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F315FD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DF184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83636" w:rsidRPr="00DF1842" w:rsidRDefault="00583636" w:rsidP="0058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86A25" w:rsidRDefault="000C7502" w:rsidP="0058363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sz w:val="24"/>
          <w:szCs w:val="24"/>
        </w:rPr>
        <w:t xml:space="preserve">A </w:t>
      </w:r>
      <w:r w:rsidR="000E2B5B">
        <w:rPr>
          <w:rFonts w:ascii="Times New Roman" w:hAnsi="Times New Roman"/>
          <w:sz w:val="24"/>
          <w:szCs w:val="24"/>
        </w:rPr>
        <w:t xml:space="preserve">Budapest belterület </w:t>
      </w:r>
      <w:r w:rsidRPr="00DF1842">
        <w:rPr>
          <w:rFonts w:ascii="Times New Roman" w:hAnsi="Times New Roman"/>
          <w:sz w:val="24"/>
          <w:szCs w:val="24"/>
        </w:rPr>
        <w:t>3</w:t>
      </w:r>
      <w:r w:rsidR="000E2B5B">
        <w:rPr>
          <w:rFonts w:ascii="Times New Roman" w:hAnsi="Times New Roman"/>
          <w:sz w:val="24"/>
          <w:szCs w:val="24"/>
        </w:rPr>
        <w:t>3238</w:t>
      </w:r>
      <w:r w:rsidRPr="00DF1842">
        <w:rPr>
          <w:rFonts w:ascii="Times New Roman" w:hAnsi="Times New Roman"/>
          <w:sz w:val="24"/>
          <w:szCs w:val="24"/>
        </w:rPr>
        <w:t>/0/A/</w:t>
      </w:r>
      <w:r w:rsidR="000E2B5B">
        <w:rPr>
          <w:rFonts w:ascii="Times New Roman" w:hAnsi="Times New Roman"/>
          <w:sz w:val="24"/>
          <w:szCs w:val="24"/>
        </w:rPr>
        <w:t>3</w:t>
      </w:r>
      <w:r w:rsidRPr="00DF1842">
        <w:rPr>
          <w:rFonts w:ascii="Times New Roman" w:hAnsi="Times New Roman"/>
          <w:sz w:val="24"/>
          <w:szCs w:val="24"/>
        </w:rPr>
        <w:t xml:space="preserve"> helyrajzi szám alatt </w:t>
      </w:r>
      <w:r w:rsidR="000E2B5B">
        <w:rPr>
          <w:rFonts w:ascii="Times New Roman" w:hAnsi="Times New Roman"/>
          <w:sz w:val="24"/>
          <w:szCs w:val="24"/>
        </w:rPr>
        <w:t>felvett</w:t>
      </w:r>
      <w:r w:rsidRPr="00DF1842">
        <w:rPr>
          <w:rFonts w:ascii="Times New Roman" w:hAnsi="Times New Roman"/>
          <w:sz w:val="24"/>
          <w:szCs w:val="24"/>
        </w:rPr>
        <w:t>, természetben a 107</w:t>
      </w:r>
      <w:r w:rsidR="000E2B5B">
        <w:rPr>
          <w:rFonts w:ascii="Times New Roman" w:hAnsi="Times New Roman"/>
          <w:sz w:val="24"/>
          <w:szCs w:val="24"/>
        </w:rPr>
        <w:t>8</w:t>
      </w:r>
      <w:r w:rsidRPr="00DF1842">
        <w:rPr>
          <w:rFonts w:ascii="Times New Roman" w:hAnsi="Times New Roman"/>
          <w:sz w:val="24"/>
          <w:szCs w:val="24"/>
        </w:rPr>
        <w:t xml:space="preserve"> Budapest, </w:t>
      </w:r>
      <w:r w:rsidR="000E2B5B">
        <w:rPr>
          <w:rFonts w:ascii="Times New Roman" w:hAnsi="Times New Roman"/>
          <w:sz w:val="24"/>
          <w:szCs w:val="24"/>
        </w:rPr>
        <w:t>István u. 51. földszint R-</w:t>
      </w:r>
      <w:r w:rsidR="00D37EAE">
        <w:rPr>
          <w:rFonts w:ascii="Times New Roman" w:hAnsi="Times New Roman"/>
          <w:sz w:val="24"/>
          <w:szCs w:val="24"/>
        </w:rPr>
        <w:t>1.</w:t>
      </w:r>
      <w:r w:rsidRPr="00DF1842">
        <w:rPr>
          <w:rFonts w:ascii="Times New Roman" w:hAnsi="Times New Roman"/>
          <w:sz w:val="24"/>
          <w:szCs w:val="24"/>
        </w:rPr>
        <w:t xml:space="preserve"> szám alatti</w:t>
      </w:r>
      <w:r w:rsidR="000E2B5B">
        <w:rPr>
          <w:rFonts w:ascii="Times New Roman" w:hAnsi="Times New Roman"/>
          <w:sz w:val="24"/>
          <w:szCs w:val="24"/>
        </w:rPr>
        <w:t>, 222 m</w:t>
      </w:r>
      <w:r w:rsidR="000E2B5B" w:rsidRPr="000E2B5B">
        <w:rPr>
          <w:rFonts w:ascii="Times New Roman" w:hAnsi="Times New Roman"/>
          <w:sz w:val="24"/>
          <w:szCs w:val="24"/>
          <w:vertAlign w:val="superscript"/>
        </w:rPr>
        <w:t>2</w:t>
      </w:r>
      <w:r w:rsidR="000E2B5B">
        <w:rPr>
          <w:rFonts w:ascii="Times New Roman" w:hAnsi="Times New Roman"/>
          <w:sz w:val="24"/>
          <w:szCs w:val="24"/>
        </w:rPr>
        <w:t xml:space="preserve"> alapterületű,</w:t>
      </w:r>
      <w:r w:rsidRPr="00DF1842">
        <w:rPr>
          <w:rFonts w:ascii="Times New Roman" w:hAnsi="Times New Roman"/>
          <w:sz w:val="24"/>
          <w:szCs w:val="24"/>
        </w:rPr>
        <w:t xml:space="preserve"> </w:t>
      </w:r>
      <w:r w:rsidR="000E2B5B">
        <w:rPr>
          <w:rFonts w:ascii="Times New Roman" w:hAnsi="Times New Roman"/>
          <w:sz w:val="24"/>
          <w:szCs w:val="24"/>
        </w:rPr>
        <w:t>raktár megjelölésű ingatlan</w:t>
      </w:r>
      <w:r w:rsidR="00ED3B02">
        <w:rPr>
          <w:rFonts w:ascii="Times New Roman" w:hAnsi="Times New Roman"/>
          <w:sz w:val="24"/>
          <w:szCs w:val="24"/>
        </w:rPr>
        <w:t xml:space="preserve"> (a továbbiakban: Ingatlan)</w:t>
      </w:r>
      <w:r w:rsidR="000E2B5B">
        <w:rPr>
          <w:rFonts w:ascii="Times New Roman" w:hAnsi="Times New Roman"/>
          <w:sz w:val="24"/>
          <w:szCs w:val="24"/>
        </w:rPr>
        <w:t xml:space="preserve"> Budapest Főváros VII. kerület Erzsébetváros Önkormányzatának tulajdonát képezi</w:t>
      </w:r>
      <w:r w:rsidR="006440C5">
        <w:rPr>
          <w:rFonts w:ascii="Times New Roman" w:hAnsi="Times New Roman"/>
          <w:sz w:val="24"/>
          <w:szCs w:val="24"/>
        </w:rPr>
        <w:t xml:space="preserve"> </w:t>
      </w:r>
      <w:r w:rsidR="006440C5" w:rsidRPr="006440C5">
        <w:rPr>
          <w:rFonts w:ascii="Times New Roman" w:hAnsi="Times New Roman"/>
          <w:i/>
          <w:iCs/>
          <w:sz w:val="24"/>
          <w:szCs w:val="24"/>
        </w:rPr>
        <w:t>(1. melléklet</w:t>
      </w:r>
      <w:r w:rsidR="00FD576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440C5" w:rsidRPr="006440C5">
        <w:rPr>
          <w:rFonts w:ascii="Times New Roman" w:hAnsi="Times New Roman"/>
          <w:i/>
          <w:iCs/>
          <w:sz w:val="24"/>
          <w:szCs w:val="24"/>
        </w:rPr>
        <w:t>tulajdoni lap)</w:t>
      </w:r>
      <w:r w:rsidR="000E2B5B">
        <w:rPr>
          <w:rFonts w:ascii="Times New Roman" w:hAnsi="Times New Roman"/>
          <w:sz w:val="24"/>
          <w:szCs w:val="24"/>
        </w:rPr>
        <w:t xml:space="preserve">. </w:t>
      </w:r>
      <w:r w:rsidR="00ED3B02">
        <w:rPr>
          <w:rFonts w:ascii="Times New Roman" w:hAnsi="Times New Roman"/>
          <w:sz w:val="24"/>
          <w:szCs w:val="24"/>
        </w:rPr>
        <w:t>Az Ingatlan a társasház belső udvaráról megközelíthető, a főépülettől elkülönülő, több helyiségből álló önálló épület, amely saját udvari bejárattal rendelkezik.</w:t>
      </w:r>
      <w:r w:rsidR="0037384E">
        <w:rPr>
          <w:rFonts w:ascii="Times New Roman" w:hAnsi="Times New Roman"/>
          <w:sz w:val="24"/>
          <w:szCs w:val="24"/>
        </w:rPr>
        <w:t xml:space="preserve"> A több éve használaton kívüli Ingatlan természetben életveszélyes állapotú, használatra teljes mértékben alkalmatlan, hasznosítása új funkció kialakításával lenne megoldható, az Ingatlan teljes lebontását követően.</w:t>
      </w:r>
      <w:r w:rsidR="008E7104">
        <w:rPr>
          <w:rFonts w:ascii="Times New Roman" w:hAnsi="Times New Roman"/>
          <w:sz w:val="24"/>
          <w:szCs w:val="24"/>
        </w:rPr>
        <w:t xml:space="preserve"> </w:t>
      </w:r>
    </w:p>
    <w:p w:rsidR="00811D65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Ingatlan vonatkozásában értékbecsléseket rendeltünk meg, illetve gondoskodtunk bontási ajánlat bekéréséről. </w:t>
      </w:r>
      <w:r w:rsidR="002A2011" w:rsidRPr="00DF184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értékbecslést</w:t>
      </w:r>
      <w:r w:rsidR="00B430F8">
        <w:rPr>
          <w:rFonts w:ascii="Times New Roman" w:hAnsi="Times New Roman"/>
          <w:sz w:val="24"/>
          <w:szCs w:val="24"/>
        </w:rPr>
        <w:t xml:space="preserve"> (</w:t>
      </w:r>
      <w:r w:rsidR="00B430F8" w:rsidRPr="00B430F8">
        <w:rPr>
          <w:rFonts w:ascii="Times New Roman" w:hAnsi="Times New Roman"/>
          <w:i/>
          <w:iCs/>
          <w:sz w:val="24"/>
          <w:szCs w:val="24"/>
        </w:rPr>
        <w:t>2. melléklet</w:t>
      </w:r>
      <w:r w:rsidR="00B430F8">
        <w:rPr>
          <w:rFonts w:ascii="Times New Roman" w:hAnsi="Times New Roman"/>
          <w:sz w:val="24"/>
          <w:szCs w:val="24"/>
        </w:rPr>
        <w:t>)</w:t>
      </w:r>
      <w:r w:rsidR="00B41093">
        <w:rPr>
          <w:rFonts w:ascii="Times New Roman" w:hAnsi="Times New Roman"/>
          <w:sz w:val="24"/>
          <w:szCs w:val="24"/>
        </w:rPr>
        <w:t xml:space="preserve"> az</w:t>
      </w:r>
      <w:r w:rsidR="00CC3E2A">
        <w:rPr>
          <w:rFonts w:ascii="Times New Roman" w:hAnsi="Times New Roman"/>
          <w:sz w:val="24"/>
          <w:szCs w:val="24"/>
        </w:rPr>
        <w:t xml:space="preserve"> EVIN Nonprofit Zrt. megbízásából a PROAC Ingatlan Tanácsadó Kft., a</w:t>
      </w:r>
      <w:r>
        <w:rPr>
          <w:rFonts w:ascii="Times New Roman" w:hAnsi="Times New Roman"/>
          <w:sz w:val="24"/>
          <w:szCs w:val="24"/>
        </w:rPr>
        <w:t xml:space="preserve"> kontroll-értékbecslést</w:t>
      </w:r>
      <w:r w:rsidR="00B430F8">
        <w:rPr>
          <w:rFonts w:ascii="Times New Roman" w:hAnsi="Times New Roman"/>
          <w:sz w:val="24"/>
          <w:szCs w:val="24"/>
        </w:rPr>
        <w:t xml:space="preserve"> (</w:t>
      </w:r>
      <w:r w:rsidR="00B430F8" w:rsidRPr="00B430F8">
        <w:rPr>
          <w:rFonts w:ascii="Times New Roman" w:hAnsi="Times New Roman"/>
          <w:i/>
          <w:iCs/>
          <w:sz w:val="24"/>
          <w:szCs w:val="24"/>
        </w:rPr>
        <w:t>3. melléklet</w:t>
      </w:r>
      <w:r w:rsidR="00B430F8">
        <w:rPr>
          <w:rFonts w:ascii="Times New Roman" w:hAnsi="Times New Roman"/>
          <w:sz w:val="24"/>
          <w:szCs w:val="24"/>
        </w:rPr>
        <w:t>)</w:t>
      </w:r>
      <w:r w:rsidR="006440C5">
        <w:rPr>
          <w:rFonts w:ascii="Times New Roman" w:hAnsi="Times New Roman"/>
          <w:sz w:val="24"/>
          <w:szCs w:val="24"/>
        </w:rPr>
        <w:t xml:space="preserve"> az és annak aktualizálását</w:t>
      </w:r>
      <w:r w:rsidR="00B430F8">
        <w:rPr>
          <w:rFonts w:ascii="Times New Roman" w:hAnsi="Times New Roman"/>
          <w:sz w:val="24"/>
          <w:szCs w:val="24"/>
        </w:rPr>
        <w:t xml:space="preserve"> (</w:t>
      </w:r>
      <w:r w:rsidR="00B430F8" w:rsidRPr="00B430F8">
        <w:rPr>
          <w:rFonts w:ascii="Times New Roman" w:hAnsi="Times New Roman"/>
          <w:i/>
          <w:iCs/>
          <w:sz w:val="24"/>
          <w:szCs w:val="24"/>
        </w:rPr>
        <w:t>4. melléklet</w:t>
      </w:r>
      <w:r w:rsidR="00B430F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a </w:t>
      </w:r>
      <w:r w:rsidR="006440C5">
        <w:rPr>
          <w:rFonts w:ascii="Times New Roman" w:hAnsi="Times New Roman"/>
          <w:sz w:val="24"/>
          <w:szCs w:val="24"/>
        </w:rPr>
        <w:t>Polgármesteri Hivatal illetékes szakirodájának megbízásából</w:t>
      </w:r>
      <w:r>
        <w:rPr>
          <w:rFonts w:ascii="Times New Roman" w:hAnsi="Times New Roman"/>
          <w:sz w:val="24"/>
          <w:szCs w:val="24"/>
        </w:rPr>
        <w:t xml:space="preserve"> a</w:t>
      </w:r>
      <w:r w:rsidR="006440C5">
        <w:rPr>
          <w:rFonts w:ascii="Times New Roman" w:hAnsi="Times New Roman"/>
          <w:sz w:val="24"/>
          <w:szCs w:val="24"/>
        </w:rPr>
        <w:t xml:space="preserve"> Csák Investment</w:t>
      </w:r>
      <w:r>
        <w:rPr>
          <w:rFonts w:ascii="Times New Roman" w:hAnsi="Times New Roman"/>
          <w:sz w:val="24"/>
          <w:szCs w:val="24"/>
        </w:rPr>
        <w:t xml:space="preserve"> Kft. készítette el.</w:t>
      </w:r>
    </w:p>
    <w:p w:rsidR="00F86A25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értékbecslésben megállapított forgalmi érték: </w:t>
      </w:r>
      <w:r w:rsidR="008D7CB0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.</w:t>
      </w:r>
      <w:r w:rsidR="00286E1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00.000,- Ft</w:t>
      </w:r>
    </w:p>
    <w:p w:rsidR="00F86A25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kontroll értékbecslésben megállapított forgalmi érték: 2</w:t>
      </w:r>
      <w:r w:rsidR="00286E1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286E1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00.000,- Ft</w:t>
      </w:r>
    </w:p>
    <w:p w:rsidR="008E7104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épületbontási munkák elvégzése tárgyában bekért árajánlat</w:t>
      </w:r>
      <w:r w:rsidR="00286E10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>ban</w:t>
      </w:r>
      <w:r w:rsidR="00B430F8">
        <w:rPr>
          <w:rFonts w:ascii="Times New Roman" w:hAnsi="Times New Roman"/>
          <w:sz w:val="24"/>
          <w:szCs w:val="24"/>
        </w:rPr>
        <w:t xml:space="preserve"> (</w:t>
      </w:r>
      <w:r w:rsidR="00B430F8" w:rsidRPr="00B430F8">
        <w:rPr>
          <w:rFonts w:ascii="Times New Roman" w:hAnsi="Times New Roman"/>
          <w:i/>
          <w:iCs/>
          <w:sz w:val="24"/>
          <w:szCs w:val="24"/>
        </w:rPr>
        <w:t>5. melléklet</w:t>
      </w:r>
      <w:r w:rsidR="00B430F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foglaltak alapján megállapítható, hogy az Ingatlan elbontásának költségei</w:t>
      </w:r>
      <w:r w:rsidR="00286E10">
        <w:rPr>
          <w:rFonts w:ascii="Times New Roman" w:hAnsi="Times New Roman"/>
          <w:sz w:val="24"/>
          <w:szCs w:val="24"/>
        </w:rPr>
        <w:t xml:space="preserve"> messzemenően </w:t>
      </w:r>
      <w:r w:rsidRPr="00D05F28">
        <w:rPr>
          <w:rFonts w:ascii="Times New Roman" w:hAnsi="Times New Roman"/>
          <w:sz w:val="24"/>
          <w:szCs w:val="24"/>
        </w:rPr>
        <w:t>meghaladják</w:t>
      </w:r>
      <w:r>
        <w:rPr>
          <w:rFonts w:ascii="Times New Roman" w:hAnsi="Times New Roman"/>
          <w:sz w:val="24"/>
          <w:szCs w:val="24"/>
        </w:rPr>
        <w:t xml:space="preserve"> annak értékbecslésekben meghatározott forgalmi értékét.</w:t>
      </w:r>
    </w:p>
    <w:p w:rsidR="00727D4D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épületbontási munkák elvégzése tárgyában</w:t>
      </w:r>
      <w:r w:rsidR="0087368B">
        <w:rPr>
          <w:rFonts w:ascii="Times New Roman" w:hAnsi="Times New Roman"/>
          <w:sz w:val="24"/>
          <w:szCs w:val="24"/>
        </w:rPr>
        <w:t xml:space="preserve"> három különböző cégtől került bekérésre árajánlat:</w:t>
      </w:r>
    </w:p>
    <w:p w:rsidR="0087368B" w:rsidRDefault="000C7502" w:rsidP="0087368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 Bau ÉPÍT Go Kft. – bruttó 75.619.930,- Ft</w:t>
      </w:r>
    </w:p>
    <w:p w:rsidR="0087368B" w:rsidRDefault="000C7502" w:rsidP="0087368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Ráday Home Center Kft. – bruttó 74.138.159,- Ft</w:t>
      </w:r>
    </w:p>
    <w:p w:rsidR="0087368B" w:rsidRDefault="000C7502" w:rsidP="0087368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Bau-Gom Épszer Kft. – bruttó 57.187.625,- Ft</w:t>
      </w:r>
    </w:p>
    <w:p w:rsidR="0087368B" w:rsidRPr="0087368B" w:rsidRDefault="000C7502" w:rsidP="0087368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fentiek alapján megállapítható, hogy az épületbontási munkák elvégzése tárgyában bekért legalacsonyabb összegű árajánlat is jóval meghaladja az Ingatlan értékbecslésben megállapított forgalmi értékét </w:t>
      </w:r>
    </w:p>
    <w:p w:rsidR="007B7CB7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István51 Ingatlan Kft. (székhely: </w:t>
      </w:r>
      <w:r w:rsidRPr="00F55A90">
        <w:rPr>
          <w:rFonts w:ascii="Times New Roman" w:hAnsi="Times New Roman"/>
          <w:sz w:val="24"/>
          <w:szCs w:val="24"/>
        </w:rPr>
        <w:t xml:space="preserve">1119 Budapest, Andor utca 21/C </w:t>
      </w:r>
      <w:r w:rsidR="006D02A6">
        <w:rPr>
          <w:rFonts w:ascii="Times New Roman" w:hAnsi="Times New Roman"/>
          <w:sz w:val="24"/>
          <w:szCs w:val="24"/>
        </w:rPr>
        <w:t>fszt. 1.</w:t>
      </w:r>
      <w:r>
        <w:rPr>
          <w:rFonts w:ascii="Times New Roman" w:hAnsi="Times New Roman"/>
          <w:sz w:val="24"/>
          <w:szCs w:val="24"/>
        </w:rPr>
        <w:t xml:space="preserve">; cégjegyzékszám:  </w:t>
      </w:r>
      <w:r w:rsidRPr="00F55A90">
        <w:rPr>
          <w:rFonts w:ascii="Times New Roman" w:hAnsi="Times New Roman"/>
          <w:sz w:val="24"/>
          <w:szCs w:val="24"/>
        </w:rPr>
        <w:t>01-09-341064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F55A90">
        <w:rPr>
          <w:rFonts w:ascii="Times New Roman" w:hAnsi="Times New Roman"/>
          <w:sz w:val="24"/>
          <w:szCs w:val="24"/>
        </w:rPr>
        <w:t>26720241-2-43</w:t>
      </w:r>
      <w:r>
        <w:rPr>
          <w:rFonts w:ascii="Times New Roman" w:hAnsi="Times New Roman"/>
          <w:sz w:val="24"/>
          <w:szCs w:val="24"/>
        </w:rPr>
        <w:t xml:space="preserve">; képviseli: </w:t>
      </w:r>
      <w:r w:rsidRPr="00F55A90">
        <w:rPr>
          <w:rFonts w:ascii="Times New Roman" w:hAnsi="Times New Roman"/>
          <w:sz w:val="24"/>
          <w:szCs w:val="24"/>
        </w:rPr>
        <w:t>Chrenkó Attila</w:t>
      </w:r>
      <w:r>
        <w:rPr>
          <w:rFonts w:ascii="Times New Roman" w:hAnsi="Times New Roman"/>
          <w:sz w:val="24"/>
          <w:szCs w:val="24"/>
        </w:rPr>
        <w:t xml:space="preserve"> ügyvezető) </w:t>
      </w:r>
      <w:r w:rsidR="006D02A6">
        <w:rPr>
          <w:rFonts w:ascii="Times New Roman" w:hAnsi="Times New Roman"/>
          <w:sz w:val="24"/>
          <w:szCs w:val="24"/>
        </w:rPr>
        <w:t>az Ingatlan vonatkozásában vételi kérelmet</w:t>
      </w:r>
      <w:r w:rsidR="00B430F8">
        <w:rPr>
          <w:rFonts w:ascii="Times New Roman" w:hAnsi="Times New Roman"/>
          <w:sz w:val="24"/>
          <w:szCs w:val="24"/>
        </w:rPr>
        <w:t xml:space="preserve"> (</w:t>
      </w:r>
      <w:r w:rsidR="00B430F8" w:rsidRPr="00B430F8">
        <w:rPr>
          <w:rFonts w:ascii="Times New Roman" w:hAnsi="Times New Roman"/>
          <w:i/>
          <w:iCs/>
          <w:sz w:val="24"/>
          <w:szCs w:val="24"/>
        </w:rPr>
        <w:t>6. melléklet</w:t>
      </w:r>
      <w:r w:rsidR="00B430F8">
        <w:rPr>
          <w:rFonts w:ascii="Times New Roman" w:hAnsi="Times New Roman"/>
          <w:sz w:val="24"/>
          <w:szCs w:val="24"/>
        </w:rPr>
        <w:t>)</w:t>
      </w:r>
      <w:r w:rsidR="006D02A6">
        <w:rPr>
          <w:rFonts w:ascii="Times New Roman" w:hAnsi="Times New Roman"/>
          <w:sz w:val="24"/>
          <w:szCs w:val="24"/>
        </w:rPr>
        <w:t xml:space="preserve"> terjesztett elő. </w:t>
      </w:r>
      <w:r w:rsidR="00B41093">
        <w:rPr>
          <w:rFonts w:ascii="Times New Roman" w:hAnsi="Times New Roman"/>
          <w:sz w:val="24"/>
          <w:szCs w:val="24"/>
        </w:rPr>
        <w:t>A vételi kérelem</w:t>
      </w:r>
      <w:r>
        <w:rPr>
          <w:rFonts w:ascii="Times New Roman" w:hAnsi="Times New Roman"/>
          <w:sz w:val="24"/>
          <w:szCs w:val="24"/>
        </w:rPr>
        <w:t xml:space="preserve"> melléklete tartalmazza </w:t>
      </w:r>
      <w:r w:rsidR="00B41093">
        <w:rPr>
          <w:rFonts w:ascii="Times New Roman" w:hAnsi="Times New Roman"/>
          <w:sz w:val="24"/>
          <w:szCs w:val="24"/>
        </w:rPr>
        <w:t xml:space="preserve">az Ingatlan elbontását követően megvalósítani kívánt </w:t>
      </w:r>
      <w:r w:rsidR="00F91F1A">
        <w:rPr>
          <w:rFonts w:ascii="Times New Roman" w:hAnsi="Times New Roman"/>
          <w:sz w:val="24"/>
          <w:szCs w:val="24"/>
        </w:rPr>
        <w:t xml:space="preserve">építési </w:t>
      </w:r>
      <w:r w:rsidR="00B41093">
        <w:rPr>
          <w:rFonts w:ascii="Times New Roman" w:hAnsi="Times New Roman"/>
          <w:sz w:val="24"/>
          <w:szCs w:val="24"/>
        </w:rPr>
        <w:t>beruházás</w:t>
      </w:r>
      <w:r w:rsidR="00F91F1A">
        <w:rPr>
          <w:rFonts w:ascii="Times New Roman" w:hAnsi="Times New Roman"/>
          <w:sz w:val="24"/>
          <w:szCs w:val="24"/>
        </w:rPr>
        <w:t>sal kapcsolatos tervdokumentációt</w:t>
      </w:r>
      <w:r w:rsidR="00B430F8">
        <w:rPr>
          <w:rFonts w:ascii="Times New Roman" w:hAnsi="Times New Roman"/>
          <w:sz w:val="24"/>
          <w:szCs w:val="24"/>
        </w:rPr>
        <w:t xml:space="preserve"> (</w:t>
      </w:r>
      <w:r w:rsidR="00B430F8" w:rsidRPr="00B430F8">
        <w:rPr>
          <w:rFonts w:ascii="Times New Roman" w:hAnsi="Times New Roman"/>
          <w:i/>
          <w:iCs/>
          <w:sz w:val="24"/>
          <w:szCs w:val="24"/>
        </w:rPr>
        <w:t>7. melléklet</w:t>
      </w:r>
      <w:r w:rsidR="00B430F8">
        <w:rPr>
          <w:rFonts w:ascii="Times New Roman" w:hAnsi="Times New Roman"/>
          <w:sz w:val="24"/>
          <w:szCs w:val="24"/>
        </w:rPr>
        <w:t>)</w:t>
      </w:r>
      <w:r w:rsidR="00B41093">
        <w:rPr>
          <w:rFonts w:ascii="Times New Roman" w:hAnsi="Times New Roman"/>
          <w:sz w:val="24"/>
          <w:szCs w:val="24"/>
        </w:rPr>
        <w:t>.</w:t>
      </w:r>
    </w:p>
    <w:p w:rsidR="00B91BD9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kérelemben foglalt vételi ajánlat összege:</w:t>
      </w:r>
      <w:r w:rsidR="004C00DC">
        <w:rPr>
          <w:rFonts w:ascii="Times New Roman" w:hAnsi="Times New Roman"/>
          <w:sz w:val="24"/>
          <w:szCs w:val="24"/>
        </w:rPr>
        <w:t xml:space="preserve"> </w:t>
      </w:r>
      <w:r w:rsidR="00B430F8">
        <w:rPr>
          <w:rFonts w:ascii="Times New Roman" w:hAnsi="Times New Roman"/>
          <w:sz w:val="24"/>
          <w:szCs w:val="24"/>
        </w:rPr>
        <w:t>7</w:t>
      </w:r>
      <w:r w:rsidR="007B7CB7">
        <w:rPr>
          <w:rFonts w:ascii="Times New Roman" w:hAnsi="Times New Roman"/>
          <w:sz w:val="24"/>
          <w:szCs w:val="24"/>
        </w:rPr>
        <w:t>.000.000,- Ft</w:t>
      </w:r>
      <w:r w:rsidR="00697884">
        <w:rPr>
          <w:rFonts w:ascii="Times New Roman" w:hAnsi="Times New Roman"/>
          <w:sz w:val="24"/>
          <w:szCs w:val="24"/>
        </w:rPr>
        <w:t>, azaz h</w:t>
      </w:r>
      <w:r w:rsidR="00B430F8">
        <w:rPr>
          <w:rFonts w:ascii="Times New Roman" w:hAnsi="Times New Roman"/>
          <w:sz w:val="24"/>
          <w:szCs w:val="24"/>
        </w:rPr>
        <w:t>ét</w:t>
      </w:r>
      <w:r w:rsidR="00697884">
        <w:rPr>
          <w:rFonts w:ascii="Times New Roman" w:hAnsi="Times New Roman"/>
          <w:sz w:val="24"/>
          <w:szCs w:val="24"/>
        </w:rPr>
        <w:t>millió forint</w:t>
      </w:r>
      <w:r w:rsidR="007B7CB7">
        <w:rPr>
          <w:rFonts w:ascii="Times New Roman" w:hAnsi="Times New Roman"/>
          <w:sz w:val="24"/>
          <w:szCs w:val="24"/>
        </w:rPr>
        <w:t xml:space="preserve">. </w:t>
      </w:r>
    </w:p>
    <w:p w:rsidR="007B7CB7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István51</w:t>
      </w:r>
      <w:r w:rsidR="00AE60E9">
        <w:rPr>
          <w:rFonts w:ascii="Times New Roman" w:hAnsi="Times New Roman"/>
          <w:sz w:val="24"/>
          <w:szCs w:val="24"/>
        </w:rPr>
        <w:t xml:space="preserve"> Ingatlan</w:t>
      </w:r>
      <w:r>
        <w:rPr>
          <w:rFonts w:ascii="Times New Roman" w:hAnsi="Times New Roman"/>
          <w:sz w:val="24"/>
          <w:szCs w:val="24"/>
        </w:rPr>
        <w:t xml:space="preserve"> Kft. vállalta, hogy vételi ajánlata elfogadása esetén</w:t>
      </w:r>
    </w:p>
    <w:p w:rsidR="007B7CB7" w:rsidRPr="007B7CB7" w:rsidRDefault="000C7502" w:rsidP="007B7CB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7CB7">
        <w:rPr>
          <w:rFonts w:ascii="Times New Roman" w:hAnsi="Times New Roman"/>
          <w:sz w:val="24"/>
          <w:szCs w:val="24"/>
        </w:rPr>
        <w:t>az Ingatlan teljes vételárát az adásvételi szerződés megkötését követő 90 napon belül megfizeti az Önkormányzat részére,</w:t>
      </w:r>
    </w:p>
    <w:p w:rsidR="007B7CB7" w:rsidRPr="007B7CB7" w:rsidRDefault="000C7502" w:rsidP="007B7CB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7CB7">
        <w:rPr>
          <w:rFonts w:ascii="Times New Roman" w:hAnsi="Times New Roman"/>
          <w:sz w:val="24"/>
          <w:szCs w:val="24"/>
        </w:rPr>
        <w:lastRenderedPageBreak/>
        <w:t>az Ingatlant a tulajdonszerzést követő 2 éven belül elbontja,</w:t>
      </w:r>
    </w:p>
    <w:p w:rsidR="007B7CB7" w:rsidRPr="00697884" w:rsidRDefault="000C7502" w:rsidP="00FB5CE5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B7CB7">
        <w:rPr>
          <w:rFonts w:ascii="Times New Roman" w:hAnsi="Times New Roman"/>
          <w:sz w:val="24"/>
          <w:szCs w:val="24"/>
        </w:rPr>
        <w:t>az Ingatlan adásvételével kapcsolatban felmerülő költségeket (ügyvédi költség, ingatlan-nyilvántartási eljárás díja)</w:t>
      </w:r>
      <w:r w:rsidR="00697884">
        <w:rPr>
          <w:rFonts w:ascii="Times New Roman" w:hAnsi="Times New Roman"/>
          <w:sz w:val="24"/>
          <w:szCs w:val="24"/>
        </w:rPr>
        <w:t xml:space="preserve"> viseli.</w:t>
      </w:r>
    </w:p>
    <w:p w:rsidR="004C00DC" w:rsidRDefault="000C7502" w:rsidP="004C00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sz w:val="24"/>
          <w:szCs w:val="24"/>
        </w:rPr>
        <w:t>Budapest Főváros VII. Kerület Erzsébetváros Önkormányzatát megillető tulajdonosi jogok gyakorlása és a tulajdonában álló vagyonnal való gazdálkodás szabályairól szóló 11/2012. (III. 26.) sz. önkormányzati rendelet</w:t>
      </w:r>
      <w:r w:rsidR="00C249CF">
        <w:rPr>
          <w:rFonts w:ascii="Times New Roman" w:hAnsi="Times New Roman"/>
          <w:sz w:val="24"/>
          <w:szCs w:val="24"/>
        </w:rPr>
        <w:t xml:space="preserve"> (a továbbiakban: Vagyonrendelet)</w:t>
      </w:r>
      <w:r w:rsidRPr="00DF18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7. § (5) bekezdés f) pontja szerint az önkormányzati vagyon tulajdonjogának átruházása versenyeztetési eljárás nélkül történhet </w:t>
      </w:r>
      <w:bookmarkStart w:id="1" w:name="_Hlk131672839"/>
      <w:r w:rsidRPr="004C00DC">
        <w:rPr>
          <w:rFonts w:ascii="Times New Roman" w:hAnsi="Times New Roman"/>
          <w:sz w:val="24"/>
          <w:szCs w:val="24"/>
        </w:rPr>
        <w:t>az önkormányzat tulajdonában álló, legalább 2 éve üresen álló lakás vagy nem lakás céljára szolgáló helyiség elidegenítése esetén, amennyiben arról a lakást vagy nem lakás céljára szolgáló helyiséget magába foglaló társasház közgyűlése minősített többséggel határozatot hozott, a határozatban megnevezett vevő részére</w:t>
      </w:r>
      <w:bookmarkEnd w:id="1"/>
      <w:r>
        <w:rPr>
          <w:rFonts w:ascii="Times New Roman" w:hAnsi="Times New Roman"/>
          <w:sz w:val="24"/>
          <w:szCs w:val="24"/>
        </w:rPr>
        <w:t>.</w:t>
      </w:r>
    </w:p>
    <w:p w:rsidR="004C00DC" w:rsidRDefault="004C00DC" w:rsidP="004C00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02A6" w:rsidRDefault="000C7502" w:rsidP="00FB5CE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István u. 51. számú Társasház 2022. május 25. napján megtartott közgyűlésén</w:t>
      </w:r>
      <w:r w:rsidR="00FD576C">
        <w:rPr>
          <w:rFonts w:ascii="Times New Roman" w:hAnsi="Times New Roman"/>
          <w:sz w:val="24"/>
          <w:szCs w:val="24"/>
        </w:rPr>
        <w:t xml:space="preserve"> (</w:t>
      </w:r>
      <w:r w:rsidR="00FD576C" w:rsidRPr="00FD576C">
        <w:rPr>
          <w:rFonts w:ascii="Times New Roman" w:hAnsi="Times New Roman"/>
          <w:i/>
          <w:iCs/>
          <w:sz w:val="24"/>
          <w:szCs w:val="24"/>
        </w:rPr>
        <w:t>8. melléklet közgyűlési jegyzőkönyv</w:t>
      </w:r>
      <w:r w:rsidR="00FD576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55A90" w:rsidRPr="004C00DC" w:rsidRDefault="000C7502" w:rsidP="004C00DC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00DC">
        <w:rPr>
          <w:rFonts w:ascii="Times New Roman" w:hAnsi="Times New Roman"/>
          <w:sz w:val="24"/>
          <w:szCs w:val="24"/>
        </w:rPr>
        <w:t xml:space="preserve">5/2022. (2022. május 25. sz.) Határozatában minősített többséggel (9647/10.000 tulajdoni hányad igen szavazat, 353/10.000 tulajdoni hányad nem szavazat, 0/10.000 tartózkodó szavazat) úgy döntött, hogy az Ingatlan István51 Ingatlan Kft. részére történő értékesítéséhez hozzájárul.  </w:t>
      </w:r>
    </w:p>
    <w:p w:rsidR="006D02A6" w:rsidRPr="004C00DC" w:rsidRDefault="000C7502" w:rsidP="004C00DC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00DC">
        <w:rPr>
          <w:rFonts w:ascii="Times New Roman" w:hAnsi="Times New Roman"/>
          <w:sz w:val="24"/>
          <w:szCs w:val="24"/>
        </w:rPr>
        <w:t>6/2022. (2022. május 25. sz.) Határozatában (9647/10.000 tulajdoni hányad igen szavazat, 353/10.000 tulajdoni hányad nem szavazat, 0/10.000 tartózkodó szavazat) úgy döntött, hogy az Ingatlan István</w:t>
      </w:r>
      <w:r w:rsidR="00920AB7">
        <w:rPr>
          <w:rFonts w:ascii="Times New Roman" w:hAnsi="Times New Roman"/>
          <w:sz w:val="24"/>
          <w:szCs w:val="24"/>
        </w:rPr>
        <w:t>5</w:t>
      </w:r>
      <w:r w:rsidRPr="004C00DC">
        <w:rPr>
          <w:rFonts w:ascii="Times New Roman" w:hAnsi="Times New Roman"/>
          <w:sz w:val="24"/>
          <w:szCs w:val="24"/>
        </w:rPr>
        <w:t>1 Ingatlan Kft. által és költségviselése mellett történő elbontásához hozzájárul.</w:t>
      </w:r>
    </w:p>
    <w:p w:rsidR="00920AB7" w:rsidRPr="00920AB7" w:rsidRDefault="000C7502" w:rsidP="00920AB7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00DC">
        <w:rPr>
          <w:rFonts w:ascii="Times New Roman" w:hAnsi="Times New Roman"/>
          <w:sz w:val="24"/>
          <w:szCs w:val="24"/>
        </w:rPr>
        <w:t xml:space="preserve">7/2022. (2022. május 25. sz.) Határozatában (9647/10.000 tulajdoni hányad igen szavazat, 353/10.000 tulajdoni hányad nem szavazat, 0/10.000 tartózkodó szavazat) úgy döntött, hogy </w:t>
      </w:r>
      <w:r w:rsidR="00B41093">
        <w:rPr>
          <w:rFonts w:ascii="Times New Roman" w:hAnsi="Times New Roman"/>
          <w:sz w:val="24"/>
          <w:szCs w:val="24"/>
        </w:rPr>
        <w:t>elvi hozzájárulását adja</w:t>
      </w:r>
      <w:r w:rsidRPr="004C00DC">
        <w:rPr>
          <w:rFonts w:ascii="Times New Roman" w:hAnsi="Times New Roman"/>
          <w:sz w:val="24"/>
          <w:szCs w:val="24"/>
        </w:rPr>
        <w:t xml:space="preserve"> az elbontásra kerülő Ingatlan helyén megvalósítandó építési beruházáshoz.   </w:t>
      </w:r>
    </w:p>
    <w:p w:rsidR="00405160" w:rsidRDefault="000C7502" w:rsidP="007B3A8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Álláspontunk szerint az Önkormányzat számára </w:t>
      </w:r>
      <w:r w:rsidR="00961B05">
        <w:rPr>
          <w:rFonts w:ascii="Times New Roman" w:hAnsi="Times New Roman"/>
          <w:sz w:val="24"/>
          <w:szCs w:val="24"/>
        </w:rPr>
        <w:t>kedvező megoldást jelentene</w:t>
      </w:r>
      <w:r>
        <w:rPr>
          <w:rFonts w:ascii="Times New Roman" w:hAnsi="Times New Roman"/>
          <w:sz w:val="24"/>
          <w:szCs w:val="24"/>
        </w:rPr>
        <w:t xml:space="preserve"> az Ingatlan – bontási kötelezettség kikötése mellett történő - értékesítése, tekintettel arra, hogy annak</w:t>
      </w:r>
      <w:r w:rsidR="007533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saját költségen való elbontás</w:t>
      </w:r>
      <w:r w:rsidR="00753360">
        <w:rPr>
          <w:rFonts w:ascii="Times New Roman" w:hAnsi="Times New Roman"/>
          <w:sz w:val="24"/>
          <w:szCs w:val="24"/>
        </w:rPr>
        <w:t xml:space="preserve">át követően a megüresedett telekrész értékesítésére nem volna lehetőség, mivel az a Társasház osztatlan közös tulajdonába tartozik. </w:t>
      </w:r>
    </w:p>
    <w:p w:rsidR="00727D4D" w:rsidRDefault="000C7502" w:rsidP="007B3A8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Amennyiben az Ingatlan értékesítése nem valósul meg, úgy annak esetleges elbontását követően is fennállna az Önkormányzat közös költség fizetési kötelezettsége a társasház irányába, mindaddig, amíg a társasházi alapító okirat módosítására nem kerül sor.</w:t>
      </w:r>
    </w:p>
    <w:p w:rsidR="00920AB7" w:rsidRDefault="000C7502" w:rsidP="007B3A8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Vagyonrendelet</w:t>
      </w:r>
      <w:r w:rsidR="00C249CF">
        <w:rPr>
          <w:rFonts w:ascii="Times New Roman" w:hAnsi="Times New Roman"/>
          <w:sz w:val="24"/>
          <w:szCs w:val="24"/>
        </w:rPr>
        <w:t xml:space="preserve"> 11. § (2) bekezdésének d) pontja</w:t>
      </w:r>
      <w:r>
        <w:rPr>
          <w:rFonts w:ascii="Times New Roman" w:hAnsi="Times New Roman"/>
          <w:sz w:val="24"/>
          <w:szCs w:val="24"/>
        </w:rPr>
        <w:t xml:space="preserve"> lehetőséget biztosít az ingatlan forgalmi értéknél alacsonyabb értéken történő értékesítéséhez abban az esetben, ha gazdaságossági számításokkal alátámasztottan a tulajdonjog átruházásval veszteségek előzhetőek meg. Az Önkormányzat az Ingatlant hasznosítani nem tudja, viszont az Ingatlan után a társasház részére havonta 96.570 Ft összegű közös költséget fizet. Az Ingatlan életveszélyes állapota okán várható, hogy az illetékes hatóság bontási kötelezettséget állapít meg az Önkormányzat számára. </w:t>
      </w:r>
    </w:p>
    <w:p w:rsidR="004D1179" w:rsidRPr="00DF1842" w:rsidRDefault="000C7502" w:rsidP="007B3A8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sz w:val="24"/>
          <w:szCs w:val="24"/>
        </w:rPr>
        <w:t>A</w:t>
      </w:r>
      <w:r w:rsidR="004C00DC">
        <w:rPr>
          <w:rFonts w:ascii="Times New Roman" w:hAnsi="Times New Roman"/>
          <w:sz w:val="24"/>
          <w:szCs w:val="24"/>
        </w:rPr>
        <w:t xml:space="preserve"> fent leírtak</w:t>
      </w:r>
      <w:r w:rsidR="00C249CF">
        <w:rPr>
          <w:rFonts w:ascii="Times New Roman" w:hAnsi="Times New Roman"/>
          <w:sz w:val="24"/>
          <w:szCs w:val="24"/>
        </w:rPr>
        <w:t>ra</w:t>
      </w:r>
      <w:r w:rsidR="004C00DC">
        <w:rPr>
          <w:rFonts w:ascii="Times New Roman" w:hAnsi="Times New Roman"/>
          <w:sz w:val="24"/>
          <w:szCs w:val="24"/>
        </w:rPr>
        <w:t xml:space="preserve"> tekintettel az</w:t>
      </w:r>
      <w:r w:rsidRPr="00DF1842">
        <w:rPr>
          <w:rFonts w:ascii="Times New Roman" w:hAnsi="Times New Roman"/>
          <w:sz w:val="24"/>
          <w:szCs w:val="24"/>
        </w:rPr>
        <w:t xml:space="preserve"> EVIN Nonprofit Zrt. javas</w:t>
      </w:r>
      <w:r w:rsidR="007B116A">
        <w:rPr>
          <w:rFonts w:ascii="Times New Roman" w:hAnsi="Times New Roman"/>
          <w:sz w:val="24"/>
          <w:szCs w:val="24"/>
        </w:rPr>
        <w:t>olja</w:t>
      </w:r>
      <w:r w:rsidRPr="00DF1842">
        <w:rPr>
          <w:rFonts w:ascii="Times New Roman" w:hAnsi="Times New Roman"/>
          <w:sz w:val="24"/>
          <w:szCs w:val="24"/>
        </w:rPr>
        <w:t xml:space="preserve">, hogy az </w:t>
      </w:r>
      <w:r w:rsidR="004C00DC">
        <w:rPr>
          <w:rFonts w:ascii="Times New Roman" w:hAnsi="Times New Roman"/>
          <w:sz w:val="24"/>
          <w:szCs w:val="24"/>
        </w:rPr>
        <w:t xml:space="preserve">Ingatlan – a vonatkozó rendeleti szabályok és az István u. 51. számú Társasház által meghozott közgyűlési határozatok alapján - </w:t>
      </w:r>
      <w:r w:rsidRPr="00DF1842">
        <w:rPr>
          <w:rFonts w:ascii="Times New Roman" w:hAnsi="Times New Roman"/>
          <w:sz w:val="24"/>
          <w:szCs w:val="24"/>
        </w:rPr>
        <w:t>a</w:t>
      </w:r>
      <w:r w:rsidR="004C00DC">
        <w:rPr>
          <w:rFonts w:ascii="Times New Roman" w:hAnsi="Times New Roman"/>
          <w:sz w:val="24"/>
          <w:szCs w:val="24"/>
        </w:rPr>
        <w:t xml:space="preserve">z </w:t>
      </w:r>
      <w:r w:rsidR="004C00DC" w:rsidRPr="004C00DC">
        <w:rPr>
          <w:rFonts w:ascii="Times New Roman" w:hAnsi="Times New Roman"/>
          <w:sz w:val="24"/>
          <w:szCs w:val="24"/>
        </w:rPr>
        <w:t>István 51 Ingatlan Kft.</w:t>
      </w:r>
      <w:r w:rsidRPr="00DF1842">
        <w:rPr>
          <w:rFonts w:ascii="Times New Roman" w:hAnsi="Times New Roman"/>
          <w:sz w:val="24"/>
          <w:szCs w:val="24"/>
        </w:rPr>
        <w:t xml:space="preserve"> </w:t>
      </w:r>
      <w:r w:rsidR="004C00DC">
        <w:rPr>
          <w:rFonts w:ascii="Times New Roman" w:hAnsi="Times New Roman"/>
          <w:sz w:val="24"/>
          <w:szCs w:val="24"/>
        </w:rPr>
        <w:t xml:space="preserve">részére versenyeztetési eljárás mellőzésével kerüljön </w:t>
      </w:r>
      <w:r w:rsidR="004C00DC">
        <w:rPr>
          <w:rFonts w:ascii="Times New Roman" w:hAnsi="Times New Roman"/>
          <w:sz w:val="24"/>
          <w:szCs w:val="24"/>
        </w:rPr>
        <w:lastRenderedPageBreak/>
        <w:t>értékesítésre</w:t>
      </w:r>
      <w:r w:rsidR="007610A2">
        <w:rPr>
          <w:rFonts w:ascii="Times New Roman" w:hAnsi="Times New Roman"/>
          <w:sz w:val="24"/>
          <w:szCs w:val="24"/>
        </w:rPr>
        <w:t xml:space="preserve">, a </w:t>
      </w:r>
      <w:r w:rsidR="00F315FD">
        <w:rPr>
          <w:rFonts w:ascii="Times New Roman" w:hAnsi="Times New Roman"/>
          <w:sz w:val="24"/>
          <w:szCs w:val="24"/>
        </w:rPr>
        <w:t xml:space="preserve">Képviselő-testület </w:t>
      </w:r>
      <w:r w:rsidR="007610A2">
        <w:rPr>
          <w:rFonts w:ascii="Times New Roman" w:hAnsi="Times New Roman"/>
          <w:sz w:val="24"/>
          <w:szCs w:val="24"/>
        </w:rPr>
        <w:t>által jóváhagyott vételáron</w:t>
      </w:r>
      <w:r w:rsidR="004C00DC">
        <w:rPr>
          <w:rFonts w:ascii="Times New Roman" w:hAnsi="Times New Roman"/>
          <w:sz w:val="24"/>
          <w:szCs w:val="24"/>
        </w:rPr>
        <w:t xml:space="preserve">. </w:t>
      </w:r>
    </w:p>
    <w:p w:rsidR="00583636" w:rsidRDefault="000C7502" w:rsidP="00DB1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sz w:val="24"/>
          <w:szCs w:val="24"/>
        </w:rPr>
        <w:t xml:space="preserve">A </w:t>
      </w:r>
      <w:r w:rsidR="00F315FD">
        <w:rPr>
          <w:rFonts w:ascii="Times New Roman" w:hAnsi="Times New Roman"/>
          <w:sz w:val="24"/>
          <w:szCs w:val="24"/>
        </w:rPr>
        <w:t>Képviselő-testület</w:t>
      </w:r>
      <w:r w:rsidRPr="00DF1842">
        <w:rPr>
          <w:rFonts w:ascii="Times New Roman" w:hAnsi="Times New Roman"/>
          <w:sz w:val="24"/>
          <w:szCs w:val="24"/>
        </w:rPr>
        <w:t xml:space="preserve"> döntési hatásköre a Budapest Főváros VII. Kerület Erzsébetváros Önkormányzatát megillető tulajdonosi jogok gyakorlása és a tulajdonában álló vagyonnal való gazdálkodás szabályairól szóló 11/2012. (III. 26.) sz. önkormányzati rendelet </w:t>
      </w:r>
      <w:r w:rsidR="00F315FD">
        <w:rPr>
          <w:rFonts w:ascii="Times New Roman" w:hAnsi="Times New Roman"/>
          <w:sz w:val="24"/>
          <w:szCs w:val="24"/>
        </w:rPr>
        <w:t>11.</w:t>
      </w:r>
      <w:r w:rsidR="00DB1773" w:rsidRPr="00DF1842">
        <w:rPr>
          <w:rFonts w:ascii="Times New Roman" w:hAnsi="Times New Roman"/>
          <w:sz w:val="24"/>
          <w:szCs w:val="24"/>
        </w:rPr>
        <w:t xml:space="preserve"> §</w:t>
      </w:r>
      <w:r w:rsidR="005833A7" w:rsidRPr="00DF1842">
        <w:rPr>
          <w:rFonts w:ascii="Times New Roman" w:hAnsi="Times New Roman"/>
          <w:sz w:val="24"/>
          <w:szCs w:val="24"/>
        </w:rPr>
        <w:t xml:space="preserve"> </w:t>
      </w:r>
      <w:r w:rsidR="00D576D5" w:rsidRPr="00DF1842">
        <w:rPr>
          <w:rFonts w:ascii="Times New Roman" w:hAnsi="Times New Roman"/>
          <w:sz w:val="24"/>
          <w:szCs w:val="24"/>
        </w:rPr>
        <w:t>(1)</w:t>
      </w:r>
      <w:r w:rsidR="00F315FD">
        <w:rPr>
          <w:rFonts w:ascii="Times New Roman" w:hAnsi="Times New Roman"/>
          <w:sz w:val="24"/>
          <w:szCs w:val="24"/>
        </w:rPr>
        <w:t>-(3)</w:t>
      </w:r>
      <w:r w:rsidR="00D576D5" w:rsidRPr="00DF1842">
        <w:rPr>
          <w:rFonts w:ascii="Times New Roman" w:hAnsi="Times New Roman"/>
          <w:sz w:val="24"/>
          <w:szCs w:val="24"/>
        </w:rPr>
        <w:t xml:space="preserve"> bekezdésén</w:t>
      </w:r>
      <w:r w:rsidR="00F315FD">
        <w:rPr>
          <w:rFonts w:ascii="Times New Roman" w:hAnsi="Times New Roman"/>
          <w:sz w:val="24"/>
          <w:szCs w:val="24"/>
        </w:rPr>
        <w:t xml:space="preserve"> </w:t>
      </w:r>
      <w:r w:rsidR="007B3A8A">
        <w:rPr>
          <w:rFonts w:ascii="Times New Roman" w:hAnsi="Times New Roman"/>
          <w:sz w:val="24"/>
          <w:szCs w:val="24"/>
        </w:rPr>
        <w:t>alapul.</w:t>
      </w:r>
    </w:p>
    <w:p w:rsidR="000A742F" w:rsidRDefault="000A742F" w:rsidP="00DB1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0AB7" w:rsidRDefault="00920AB7" w:rsidP="00DB1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15FD" w:rsidRPr="00F315FD" w:rsidRDefault="000C7502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F315FD">
        <w:rPr>
          <w:rFonts w:ascii="Times New Roman" w:hAnsi="Times New Roman"/>
          <w:i/>
          <w:iCs/>
          <w:sz w:val="24"/>
          <w:szCs w:val="24"/>
        </w:rPr>
        <w:t>11. § (1) Az Önkormányzat vagyonának a tulajdonjogát ingyenesen a nemzeti vagyontörvény 13. § (3)-(7) bekezdésében foglaltak szerint és az ott meghatározott feltételekkel lehet átruházni.</w:t>
      </w:r>
    </w:p>
    <w:p w:rsidR="00F315FD" w:rsidRPr="00F315FD" w:rsidRDefault="00F315FD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15FD" w:rsidRDefault="000C7502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315FD">
        <w:rPr>
          <w:rFonts w:ascii="Times New Roman" w:hAnsi="Times New Roman"/>
          <w:i/>
          <w:iCs/>
          <w:sz w:val="24"/>
          <w:szCs w:val="24"/>
        </w:rPr>
        <w:t>(2) A 7. § (1) bekezdésében meghatározott értékhatárt el nem érő vagyon tulajdonjogát a forgalmi értéknél lényegesen alacsonyabb értéken csak az átruházás összes körülményeire tekintettel megállapított, az alábbi, különösen indokolt esetekben lehet:</w:t>
      </w:r>
    </w:p>
    <w:p w:rsidR="00F315FD" w:rsidRPr="00F315FD" w:rsidRDefault="00F315FD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15FD" w:rsidRPr="00F315FD" w:rsidRDefault="000C7502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315FD">
        <w:rPr>
          <w:rFonts w:ascii="Times New Roman" w:hAnsi="Times New Roman"/>
          <w:i/>
          <w:iCs/>
          <w:sz w:val="24"/>
          <w:szCs w:val="24"/>
        </w:rPr>
        <w:t>d) ha gazdaságossági számításokkal alátámasztottan az átruházással veszteségek előzhetők meg.</w:t>
      </w:r>
    </w:p>
    <w:p w:rsidR="00F315FD" w:rsidRPr="00F315FD" w:rsidRDefault="00F315FD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F315FD" w:rsidRDefault="000C7502" w:rsidP="00F31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315FD">
        <w:rPr>
          <w:rFonts w:ascii="Times New Roman" w:hAnsi="Times New Roman"/>
          <w:i/>
          <w:iCs/>
          <w:sz w:val="24"/>
          <w:szCs w:val="24"/>
        </w:rPr>
        <w:t>(3) Az (1)-(2) bekezdés szerinti tulajdonjog átruházásáról a Képviselő-testület dönt.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DB1773" w:rsidRPr="00DF1842" w:rsidRDefault="00DB1773" w:rsidP="00DB1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3636" w:rsidRPr="00DF1842" w:rsidRDefault="000C7502" w:rsidP="005836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sz w:val="24"/>
          <w:szCs w:val="24"/>
        </w:rPr>
        <w:t>A fent</w:t>
      </w:r>
      <w:r w:rsidR="00FB5CE5" w:rsidRPr="00DF1842">
        <w:rPr>
          <w:rFonts w:ascii="Times New Roman" w:hAnsi="Times New Roman"/>
          <w:sz w:val="24"/>
          <w:szCs w:val="24"/>
        </w:rPr>
        <w:t xml:space="preserve"> leírtak</w:t>
      </w:r>
      <w:r w:rsidRPr="00DF1842">
        <w:rPr>
          <w:rFonts w:ascii="Times New Roman" w:hAnsi="Times New Roman"/>
          <w:sz w:val="24"/>
          <w:szCs w:val="24"/>
        </w:rPr>
        <w:t xml:space="preserve"> és a jogszabályi hivatkozás alapján javasoljuk a</w:t>
      </w:r>
      <w:r w:rsidR="007610A2">
        <w:rPr>
          <w:rFonts w:ascii="Times New Roman" w:hAnsi="Times New Roman"/>
          <w:sz w:val="24"/>
          <w:szCs w:val="24"/>
        </w:rPr>
        <w:t>z előterjesztés</w:t>
      </w:r>
      <w:r w:rsidR="00EB019A">
        <w:rPr>
          <w:rFonts w:ascii="Times New Roman" w:hAnsi="Times New Roman"/>
          <w:sz w:val="24"/>
          <w:szCs w:val="24"/>
        </w:rPr>
        <w:t xml:space="preserve"> megtárgyalását</w:t>
      </w:r>
      <w:r w:rsidR="007610A2">
        <w:rPr>
          <w:rFonts w:ascii="Times New Roman" w:hAnsi="Times New Roman"/>
          <w:sz w:val="24"/>
          <w:szCs w:val="24"/>
        </w:rPr>
        <w:t xml:space="preserve"> és</w:t>
      </w:r>
      <w:r w:rsidR="00EB019A">
        <w:rPr>
          <w:rFonts w:ascii="Times New Roman" w:hAnsi="Times New Roman"/>
          <w:sz w:val="24"/>
          <w:szCs w:val="24"/>
        </w:rPr>
        <w:t xml:space="preserve"> az A.</w:t>
      </w:r>
      <w:r w:rsidRPr="00DF1842">
        <w:rPr>
          <w:rFonts w:ascii="Times New Roman" w:hAnsi="Times New Roman"/>
          <w:sz w:val="24"/>
          <w:szCs w:val="24"/>
        </w:rPr>
        <w:t xml:space="preserve"> határozati javasla</w:t>
      </w:r>
      <w:r w:rsidR="00EB019A">
        <w:rPr>
          <w:rFonts w:ascii="Times New Roman" w:hAnsi="Times New Roman"/>
          <w:sz w:val="24"/>
          <w:szCs w:val="24"/>
        </w:rPr>
        <w:t>t elfogadását.</w:t>
      </w:r>
    </w:p>
    <w:p w:rsidR="00583636" w:rsidRPr="00DF1842" w:rsidRDefault="00583636" w:rsidP="005836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3636" w:rsidRPr="00DF1842" w:rsidRDefault="000C7502" w:rsidP="00583636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583636" w:rsidRDefault="000C7502" w:rsidP="00583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BA1BE3" w:rsidRDefault="00BA1BE3" w:rsidP="005836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1BE3" w:rsidRPr="000060FA" w:rsidRDefault="000C7502" w:rsidP="000060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060FA">
        <w:rPr>
          <w:rFonts w:ascii="Times New Roman" w:hAnsi="Times New Roman"/>
          <w:b/>
          <w:bCs/>
          <w:sz w:val="24"/>
          <w:szCs w:val="24"/>
        </w:rPr>
        <w:t>A.</w:t>
      </w:r>
    </w:p>
    <w:p w:rsidR="00583636" w:rsidRPr="00DF1842" w:rsidRDefault="00583636" w:rsidP="00DF18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E543C" w:rsidRPr="00DF1842" w:rsidRDefault="000C7502" w:rsidP="009E543C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bookmarkStart w:id="2" w:name="_Hlk72150689"/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 …/202</w:t>
      </w:r>
      <w:r w:rsidR="00920A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F20D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955C7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F20DA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bookmarkEnd w:id="2"/>
      <w:r w:rsidR="00D37EAE" w:rsidRP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Budapest belterület 33238/0/A/3 helyrajzi szám alatt felvett, természetben a 1078 Budapest, István u. 51. földszint R-</w:t>
      </w:r>
      <w:r w:rsid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1.</w:t>
      </w:r>
      <w:r w:rsidR="00D37EAE" w:rsidRP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szám alatti raktár megjelölésű ingatlan értékesítése tárgyában</w:t>
      </w:r>
    </w:p>
    <w:p w:rsidR="004A4B17" w:rsidRPr="00DF1842" w:rsidRDefault="000C7502" w:rsidP="00DF1842">
      <w:pPr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Budapest Főváros VII. Kerület Erzsébetváros Önkormányzat Képviselő-testület</w:t>
      </w:r>
      <w:r w:rsidR="00F20DA4">
        <w:rPr>
          <w:rFonts w:ascii="Times New Roman" w:hAnsi="Times New Roman"/>
          <w:sz w:val="24"/>
          <w:szCs w:val="24"/>
        </w:rPr>
        <w:t>e</w:t>
      </w:r>
      <w:r w:rsidRPr="00F4614C">
        <w:rPr>
          <w:rFonts w:ascii="Times New Roman" w:hAnsi="Times New Roman"/>
          <w:sz w:val="24"/>
          <w:szCs w:val="24"/>
        </w:rPr>
        <w:t xml:space="preserve"> úgy dönt,</w:t>
      </w:r>
      <w:r>
        <w:rPr>
          <w:rFonts w:ascii="Times New Roman" w:hAnsi="Times New Roman"/>
          <w:sz w:val="24"/>
          <w:szCs w:val="24"/>
        </w:rPr>
        <w:t xml:space="preserve"> hogy</w:t>
      </w:r>
    </w:p>
    <w:p w:rsidR="007B3A8A" w:rsidRDefault="000C7502" w:rsidP="00746EAE">
      <w:pPr>
        <w:pStyle w:val="Listaszerbekezds"/>
        <w:numPr>
          <w:ilvl w:val="0"/>
          <w:numId w:val="24"/>
        </w:numPr>
        <w:spacing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</w:t>
      </w:r>
      <w:r w:rsidR="00D37EAE" w:rsidRPr="00D37EAE">
        <w:rPr>
          <w:rFonts w:ascii="Times New Roman" w:hAnsi="Times New Roman"/>
          <w:iCs/>
          <w:sz w:val="24"/>
          <w:szCs w:val="24"/>
        </w:rPr>
        <w:t>Budapest belterület 33238/0/A/3 helyrajzi szám alatt felvett, természetben a 1078 Budapest, István u. 51. földszint R-</w:t>
      </w:r>
      <w:r w:rsidR="00D37EAE">
        <w:rPr>
          <w:rFonts w:ascii="Times New Roman" w:hAnsi="Times New Roman"/>
          <w:iCs/>
          <w:sz w:val="24"/>
          <w:szCs w:val="24"/>
        </w:rPr>
        <w:t>1.</w:t>
      </w:r>
      <w:r w:rsidR="00D37EAE" w:rsidRPr="00D37EAE">
        <w:rPr>
          <w:rFonts w:ascii="Times New Roman" w:hAnsi="Times New Roman"/>
          <w:iCs/>
          <w:sz w:val="24"/>
          <w:szCs w:val="24"/>
        </w:rPr>
        <w:t xml:space="preserve"> szám alatti raktár megjelölésű ingatlan</w:t>
      </w:r>
      <w:r w:rsidR="00D37EAE">
        <w:rPr>
          <w:rFonts w:ascii="Times New Roman" w:hAnsi="Times New Roman"/>
          <w:iCs/>
          <w:sz w:val="24"/>
          <w:szCs w:val="24"/>
        </w:rPr>
        <w:t>t</w:t>
      </w:r>
      <w:r w:rsidR="00D37EAE" w:rsidRPr="00D37EAE">
        <w:rPr>
          <w:rFonts w:ascii="Times New Roman" w:hAnsi="Times New Roman"/>
          <w:iCs/>
          <w:sz w:val="24"/>
          <w:szCs w:val="24"/>
        </w:rPr>
        <w:t xml:space="preserve"> értékesítés</w:t>
      </w:r>
      <w:r w:rsidR="00D37EAE">
        <w:rPr>
          <w:rFonts w:ascii="Times New Roman" w:hAnsi="Times New Roman"/>
          <w:iCs/>
          <w:sz w:val="24"/>
          <w:szCs w:val="24"/>
        </w:rPr>
        <w:t>re kijelöli.</w:t>
      </w:r>
    </w:p>
    <w:p w:rsidR="007B3A8A" w:rsidRPr="007B3A8A" w:rsidRDefault="007B3A8A" w:rsidP="007B3A8A">
      <w:pPr>
        <w:pStyle w:val="Listaszerbekezds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576D5" w:rsidRPr="00DF1842" w:rsidRDefault="000C7502" w:rsidP="00746EAE">
      <w:pPr>
        <w:pStyle w:val="Listaszerbekezds"/>
        <w:numPr>
          <w:ilvl w:val="0"/>
          <w:numId w:val="24"/>
        </w:numPr>
        <w:spacing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 w:rsidRPr="00D37EAE">
        <w:rPr>
          <w:rFonts w:ascii="Times New Roman" w:hAnsi="Times New Roman"/>
          <w:sz w:val="24"/>
          <w:szCs w:val="24"/>
        </w:rPr>
        <w:t>a Budapest belterület 33238/0/A/3 helyrajzi szám alatt felvett, természetben a 1078 Budapest, István u. 51. földszint R-</w:t>
      </w:r>
      <w:r>
        <w:rPr>
          <w:rFonts w:ascii="Times New Roman" w:hAnsi="Times New Roman"/>
          <w:sz w:val="24"/>
          <w:szCs w:val="24"/>
        </w:rPr>
        <w:t>1.</w:t>
      </w:r>
      <w:r w:rsidRPr="00D37EAE">
        <w:rPr>
          <w:rFonts w:ascii="Times New Roman" w:hAnsi="Times New Roman"/>
          <w:sz w:val="24"/>
          <w:szCs w:val="24"/>
        </w:rPr>
        <w:t xml:space="preserve"> szám alatti raktár megjelölésű ingatlan </w:t>
      </w:r>
      <w:r w:rsidR="00746EAE" w:rsidRPr="00DF1842">
        <w:rPr>
          <w:rFonts w:ascii="Times New Roman" w:hAnsi="Times New Roman"/>
          <w:sz w:val="24"/>
          <w:szCs w:val="24"/>
        </w:rPr>
        <w:t>forgalmi értékét</w:t>
      </w:r>
      <w:r>
        <w:rPr>
          <w:rFonts w:ascii="Times New Roman" w:hAnsi="Times New Roman"/>
          <w:sz w:val="24"/>
          <w:szCs w:val="24"/>
        </w:rPr>
        <w:t xml:space="preserve"> </w:t>
      </w:r>
      <w:r w:rsidR="00286E10">
        <w:rPr>
          <w:rFonts w:ascii="Times New Roman" w:hAnsi="Times New Roman"/>
          <w:sz w:val="24"/>
          <w:szCs w:val="24"/>
        </w:rPr>
        <w:t>24</w:t>
      </w:r>
      <w:r w:rsidRPr="00D37EAE">
        <w:rPr>
          <w:rFonts w:ascii="Times New Roman" w:hAnsi="Times New Roman"/>
          <w:sz w:val="24"/>
          <w:szCs w:val="24"/>
        </w:rPr>
        <w:t>.</w:t>
      </w:r>
      <w:r w:rsidR="00286E10">
        <w:rPr>
          <w:rFonts w:ascii="Times New Roman" w:hAnsi="Times New Roman"/>
          <w:sz w:val="24"/>
          <w:szCs w:val="24"/>
        </w:rPr>
        <w:t>6</w:t>
      </w:r>
      <w:r w:rsidRPr="00D37EAE">
        <w:rPr>
          <w:rFonts w:ascii="Times New Roman" w:hAnsi="Times New Roman"/>
          <w:sz w:val="24"/>
          <w:szCs w:val="24"/>
        </w:rPr>
        <w:t>00.000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7EAE">
        <w:rPr>
          <w:rFonts w:ascii="Times New Roman" w:hAnsi="Times New Roman"/>
          <w:sz w:val="24"/>
          <w:szCs w:val="24"/>
        </w:rPr>
        <w:t>Ft</w:t>
      </w:r>
      <w:r>
        <w:rPr>
          <w:rFonts w:ascii="Times New Roman" w:hAnsi="Times New Roman"/>
          <w:sz w:val="24"/>
          <w:szCs w:val="24"/>
        </w:rPr>
        <w:t xml:space="preserve"> összegben</w:t>
      </w:r>
      <w:r w:rsidR="00746EAE" w:rsidRPr="00DF1842">
        <w:rPr>
          <w:rFonts w:ascii="Times New Roman" w:hAnsi="Times New Roman"/>
          <w:sz w:val="24"/>
          <w:szCs w:val="24"/>
        </w:rPr>
        <w:t xml:space="preserve"> </w:t>
      </w:r>
      <w:r w:rsidR="007610A2">
        <w:rPr>
          <w:rFonts w:ascii="Times New Roman" w:hAnsi="Times New Roman"/>
          <w:sz w:val="24"/>
          <w:szCs w:val="24"/>
        </w:rPr>
        <w:t>határozza meg.</w:t>
      </w:r>
    </w:p>
    <w:p w:rsidR="00DF1842" w:rsidRPr="00DF1842" w:rsidRDefault="00DF1842" w:rsidP="00DF1842">
      <w:pPr>
        <w:pStyle w:val="Listaszerbekezds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37EAE" w:rsidRPr="00D37EAE" w:rsidRDefault="000C7502" w:rsidP="00D37EAE">
      <w:pPr>
        <w:pStyle w:val="Listaszerbekezds"/>
        <w:numPr>
          <w:ilvl w:val="0"/>
          <w:numId w:val="24"/>
        </w:numPr>
        <w:spacing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az István51</w:t>
      </w:r>
      <w:r w:rsidR="00920AB7">
        <w:rPr>
          <w:rFonts w:ascii="Times New Roman" w:hAnsi="Times New Roman"/>
          <w:iCs/>
          <w:sz w:val="24"/>
          <w:szCs w:val="24"/>
        </w:rPr>
        <w:t xml:space="preserve"> Ingatlan</w:t>
      </w:r>
      <w:r>
        <w:rPr>
          <w:rFonts w:ascii="Times New Roman" w:hAnsi="Times New Roman"/>
          <w:iCs/>
          <w:sz w:val="24"/>
          <w:szCs w:val="24"/>
        </w:rPr>
        <w:t xml:space="preserve"> Kft. </w:t>
      </w:r>
      <w:r>
        <w:rPr>
          <w:rFonts w:ascii="Times New Roman" w:hAnsi="Times New Roman"/>
          <w:sz w:val="24"/>
          <w:szCs w:val="24"/>
        </w:rPr>
        <w:t xml:space="preserve">(székhely: </w:t>
      </w:r>
      <w:r w:rsidRPr="00F55A90">
        <w:rPr>
          <w:rFonts w:ascii="Times New Roman" w:hAnsi="Times New Roman"/>
          <w:sz w:val="24"/>
          <w:szCs w:val="24"/>
        </w:rPr>
        <w:t xml:space="preserve">1119 Budapest, Andor utca 21/C </w:t>
      </w:r>
      <w:r>
        <w:rPr>
          <w:rFonts w:ascii="Times New Roman" w:hAnsi="Times New Roman"/>
          <w:sz w:val="24"/>
          <w:szCs w:val="24"/>
        </w:rPr>
        <w:t xml:space="preserve">fszt. 1.; cégjegyzékszám:  </w:t>
      </w:r>
      <w:r w:rsidRPr="00F55A90">
        <w:rPr>
          <w:rFonts w:ascii="Times New Roman" w:hAnsi="Times New Roman"/>
          <w:sz w:val="24"/>
          <w:szCs w:val="24"/>
        </w:rPr>
        <w:t>01-09-341064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F55A90">
        <w:rPr>
          <w:rFonts w:ascii="Times New Roman" w:hAnsi="Times New Roman"/>
          <w:sz w:val="24"/>
          <w:szCs w:val="24"/>
        </w:rPr>
        <w:t>26720241-2-43</w:t>
      </w:r>
      <w:r>
        <w:rPr>
          <w:rFonts w:ascii="Times New Roman" w:hAnsi="Times New Roman"/>
          <w:sz w:val="24"/>
          <w:szCs w:val="24"/>
        </w:rPr>
        <w:t xml:space="preserve">; képviseli: </w:t>
      </w:r>
      <w:r w:rsidRPr="00F55A90">
        <w:rPr>
          <w:rFonts w:ascii="Times New Roman" w:hAnsi="Times New Roman"/>
          <w:sz w:val="24"/>
          <w:szCs w:val="24"/>
        </w:rPr>
        <w:t>Chrenkó Attila</w:t>
      </w:r>
      <w:r w:rsidR="00920AB7">
        <w:rPr>
          <w:rFonts w:ascii="Times New Roman" w:hAnsi="Times New Roman"/>
          <w:sz w:val="24"/>
          <w:szCs w:val="24"/>
        </w:rPr>
        <w:t xml:space="preserve"> ügyvezető</w:t>
      </w:r>
      <w:r>
        <w:rPr>
          <w:rFonts w:ascii="Times New Roman" w:hAnsi="Times New Roman"/>
          <w:sz w:val="24"/>
          <w:szCs w:val="24"/>
        </w:rPr>
        <w:t>) vételi ajánlatát elfogadja és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37EAE">
        <w:rPr>
          <w:rFonts w:ascii="Times New Roman" w:hAnsi="Times New Roman"/>
          <w:iCs/>
          <w:sz w:val="24"/>
          <w:szCs w:val="24"/>
        </w:rPr>
        <w:t>a Budapest belterület 33238/0/A/3 helyrajzi szám alatt felvett, természetben a 1078 Budapest, István u. 51. földszint R-</w:t>
      </w:r>
      <w:r>
        <w:rPr>
          <w:rFonts w:ascii="Times New Roman" w:hAnsi="Times New Roman"/>
          <w:iCs/>
          <w:sz w:val="24"/>
          <w:szCs w:val="24"/>
        </w:rPr>
        <w:t>1.</w:t>
      </w:r>
      <w:r w:rsidRPr="00D37EAE">
        <w:rPr>
          <w:rFonts w:ascii="Times New Roman" w:hAnsi="Times New Roman"/>
          <w:iCs/>
          <w:sz w:val="24"/>
          <w:szCs w:val="24"/>
        </w:rPr>
        <w:t xml:space="preserve"> szám alatti raktár megjelölésű ingatlan</w:t>
      </w:r>
      <w:r>
        <w:rPr>
          <w:rFonts w:ascii="Times New Roman" w:hAnsi="Times New Roman"/>
          <w:iCs/>
          <w:sz w:val="24"/>
          <w:szCs w:val="24"/>
        </w:rPr>
        <w:t xml:space="preserve"> vételárát</w:t>
      </w:r>
      <w:r w:rsidR="00961B05">
        <w:rPr>
          <w:rFonts w:ascii="Times New Roman" w:hAnsi="Times New Roman"/>
          <w:iCs/>
          <w:sz w:val="24"/>
          <w:szCs w:val="24"/>
        </w:rPr>
        <w:t xml:space="preserve"> </w:t>
      </w:r>
      <w:r w:rsidR="00920AB7">
        <w:rPr>
          <w:rFonts w:ascii="Times New Roman" w:hAnsi="Times New Roman"/>
          <w:iCs/>
          <w:sz w:val="24"/>
          <w:szCs w:val="24"/>
        </w:rPr>
        <w:t>7</w:t>
      </w:r>
      <w:r w:rsidR="00961B05">
        <w:rPr>
          <w:rFonts w:ascii="Times New Roman" w:hAnsi="Times New Roman"/>
          <w:iCs/>
          <w:sz w:val="24"/>
          <w:szCs w:val="24"/>
        </w:rPr>
        <w:t>.000.000</w:t>
      </w:r>
      <w:r>
        <w:rPr>
          <w:rFonts w:ascii="Times New Roman" w:hAnsi="Times New Roman"/>
          <w:iCs/>
          <w:sz w:val="24"/>
          <w:szCs w:val="24"/>
        </w:rPr>
        <w:t>,- Ft</w:t>
      </w:r>
      <w:r w:rsidR="00961B05">
        <w:rPr>
          <w:rFonts w:ascii="Times New Roman" w:hAnsi="Times New Roman"/>
          <w:iCs/>
          <w:sz w:val="24"/>
          <w:szCs w:val="24"/>
        </w:rPr>
        <w:t>, azaz h</w:t>
      </w:r>
      <w:r w:rsidR="00920AB7">
        <w:rPr>
          <w:rFonts w:ascii="Times New Roman" w:hAnsi="Times New Roman"/>
          <w:iCs/>
          <w:sz w:val="24"/>
          <w:szCs w:val="24"/>
        </w:rPr>
        <w:t>é</w:t>
      </w:r>
      <w:r w:rsidR="00961B05">
        <w:rPr>
          <w:rFonts w:ascii="Times New Roman" w:hAnsi="Times New Roman"/>
          <w:iCs/>
          <w:sz w:val="24"/>
          <w:szCs w:val="24"/>
        </w:rPr>
        <w:t>tmillió forint</w:t>
      </w:r>
      <w:r>
        <w:rPr>
          <w:rFonts w:ascii="Times New Roman" w:hAnsi="Times New Roman"/>
          <w:iCs/>
          <w:sz w:val="24"/>
          <w:szCs w:val="24"/>
        </w:rPr>
        <w:t xml:space="preserve"> összegben határozza meg</w:t>
      </w:r>
      <w:r w:rsidR="00AB6C7A">
        <w:rPr>
          <w:rFonts w:ascii="Times New Roman" w:hAnsi="Times New Roman"/>
          <w:iCs/>
          <w:sz w:val="24"/>
          <w:szCs w:val="24"/>
        </w:rPr>
        <w:t xml:space="preserve">, azzal, hogy az adásvételi szerződésben az István51 </w:t>
      </w:r>
      <w:r w:rsidR="00920AB7">
        <w:rPr>
          <w:rFonts w:ascii="Times New Roman" w:hAnsi="Times New Roman"/>
          <w:iCs/>
          <w:sz w:val="24"/>
          <w:szCs w:val="24"/>
        </w:rPr>
        <w:t xml:space="preserve">Ingatlan </w:t>
      </w:r>
      <w:r w:rsidR="00AB6C7A">
        <w:rPr>
          <w:rFonts w:ascii="Times New Roman" w:hAnsi="Times New Roman"/>
          <w:iCs/>
          <w:sz w:val="24"/>
          <w:szCs w:val="24"/>
        </w:rPr>
        <w:t>Kft. kötelezettsége</w:t>
      </w:r>
      <w:r w:rsidR="00B41093">
        <w:rPr>
          <w:rFonts w:ascii="Times New Roman" w:hAnsi="Times New Roman"/>
          <w:iCs/>
          <w:sz w:val="24"/>
          <w:szCs w:val="24"/>
        </w:rPr>
        <w:t xml:space="preserve">t vállal az ingatlan saját költségen történő - a </w:t>
      </w:r>
      <w:r w:rsidR="00961B05">
        <w:rPr>
          <w:rFonts w:ascii="Times New Roman" w:hAnsi="Times New Roman"/>
          <w:iCs/>
          <w:sz w:val="24"/>
          <w:szCs w:val="24"/>
        </w:rPr>
        <w:t>tulajdonszerzés</w:t>
      </w:r>
      <w:r w:rsidR="00B41093">
        <w:rPr>
          <w:rFonts w:ascii="Times New Roman" w:hAnsi="Times New Roman"/>
          <w:iCs/>
          <w:sz w:val="24"/>
          <w:szCs w:val="24"/>
        </w:rPr>
        <w:t xml:space="preserve"> napjától számított </w:t>
      </w:r>
      <w:r w:rsidR="00961B05">
        <w:rPr>
          <w:rFonts w:ascii="Times New Roman" w:hAnsi="Times New Roman"/>
          <w:iCs/>
          <w:sz w:val="24"/>
          <w:szCs w:val="24"/>
        </w:rPr>
        <w:t>2</w:t>
      </w:r>
      <w:r w:rsidR="00B41093">
        <w:rPr>
          <w:rFonts w:ascii="Times New Roman" w:hAnsi="Times New Roman"/>
          <w:iCs/>
          <w:sz w:val="24"/>
          <w:szCs w:val="24"/>
        </w:rPr>
        <w:t xml:space="preserve"> éven belüli – elbontására.</w:t>
      </w:r>
    </w:p>
    <w:p w:rsidR="00D37EAE" w:rsidRPr="00D37EAE" w:rsidRDefault="00D37EAE" w:rsidP="00D37EAE">
      <w:pPr>
        <w:pStyle w:val="Listaszerbekezds"/>
        <w:rPr>
          <w:rFonts w:ascii="Times New Roman" w:hAnsi="Times New Roman"/>
          <w:iCs/>
          <w:sz w:val="24"/>
          <w:szCs w:val="24"/>
        </w:rPr>
      </w:pPr>
    </w:p>
    <w:p w:rsidR="00D37EAE" w:rsidRDefault="000C7502" w:rsidP="004A4B17">
      <w:pPr>
        <w:pStyle w:val="Listaszerbekezds"/>
        <w:numPr>
          <w:ilvl w:val="0"/>
          <w:numId w:val="24"/>
        </w:numPr>
        <w:spacing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</w:t>
      </w:r>
      <w:r w:rsidR="004A7797" w:rsidRPr="00DF1842">
        <w:rPr>
          <w:rFonts w:ascii="Times New Roman" w:hAnsi="Times New Roman"/>
          <w:iCs/>
          <w:sz w:val="24"/>
          <w:szCs w:val="24"/>
        </w:rPr>
        <w:t>elkéri az EVIN Nonprofit Zrt.-t</w:t>
      </w:r>
      <w:r w:rsidR="00746EAE" w:rsidRPr="00DF1842">
        <w:rPr>
          <w:rFonts w:ascii="Times New Roman" w:hAnsi="Times New Roman"/>
          <w:iCs/>
          <w:sz w:val="24"/>
          <w:szCs w:val="24"/>
        </w:rPr>
        <w:t xml:space="preserve"> a vételárat tartalmazó eladási ajánlat </w:t>
      </w:r>
      <w:r>
        <w:rPr>
          <w:rFonts w:ascii="Times New Roman" w:hAnsi="Times New Roman"/>
          <w:iCs/>
          <w:sz w:val="24"/>
          <w:szCs w:val="24"/>
        </w:rPr>
        <w:t xml:space="preserve">István51 </w:t>
      </w:r>
      <w:r w:rsidR="00920AB7">
        <w:rPr>
          <w:rFonts w:ascii="Times New Roman" w:hAnsi="Times New Roman"/>
          <w:iCs/>
          <w:sz w:val="24"/>
          <w:szCs w:val="24"/>
        </w:rPr>
        <w:t xml:space="preserve">Ingatlan </w:t>
      </w:r>
      <w:r>
        <w:rPr>
          <w:rFonts w:ascii="Times New Roman" w:hAnsi="Times New Roman"/>
          <w:iCs/>
          <w:sz w:val="24"/>
          <w:szCs w:val="24"/>
        </w:rPr>
        <w:t xml:space="preserve">Kft. </w:t>
      </w:r>
      <w:r w:rsidR="00746EAE" w:rsidRPr="00DF1842">
        <w:rPr>
          <w:rFonts w:ascii="Times New Roman" w:hAnsi="Times New Roman"/>
          <w:iCs/>
          <w:sz w:val="24"/>
          <w:szCs w:val="24"/>
        </w:rPr>
        <w:t>részére történő megküldésére</w:t>
      </w:r>
      <w:r>
        <w:rPr>
          <w:rFonts w:ascii="Times New Roman" w:hAnsi="Times New Roman"/>
          <w:iCs/>
          <w:sz w:val="24"/>
          <w:szCs w:val="24"/>
        </w:rPr>
        <w:t xml:space="preserve"> és</w:t>
      </w:r>
      <w:r w:rsidR="00746EAE" w:rsidRPr="00DF1842">
        <w:rPr>
          <w:rFonts w:ascii="Times New Roman" w:hAnsi="Times New Roman"/>
          <w:iCs/>
          <w:sz w:val="24"/>
          <w:szCs w:val="24"/>
        </w:rPr>
        <w:t xml:space="preserve"> az eladási ajánlat elfogadása esetén az adásvételi szerződés </w:t>
      </w:r>
      <w:r w:rsidR="000B5925" w:rsidRPr="00DF1842">
        <w:rPr>
          <w:rFonts w:ascii="Times New Roman" w:hAnsi="Times New Roman"/>
          <w:iCs/>
          <w:sz w:val="24"/>
          <w:szCs w:val="24"/>
        </w:rPr>
        <w:t>Budapest Főváros VII. Kerület Erzsébetváros Önkormányzata nevében történő megkötésére</w:t>
      </w:r>
      <w:r w:rsidR="00AB6C7A">
        <w:rPr>
          <w:rFonts w:ascii="Times New Roman" w:hAnsi="Times New Roman"/>
          <w:iCs/>
          <w:sz w:val="24"/>
          <w:szCs w:val="24"/>
        </w:rPr>
        <w:t>.</w:t>
      </w:r>
      <w:r w:rsidR="000B5925" w:rsidRPr="00DF1842">
        <w:rPr>
          <w:rFonts w:ascii="Times New Roman" w:hAnsi="Times New Roman"/>
          <w:iCs/>
          <w:sz w:val="24"/>
          <w:szCs w:val="24"/>
        </w:rPr>
        <w:t xml:space="preserve"> </w:t>
      </w:r>
    </w:p>
    <w:p w:rsidR="00D37EAE" w:rsidRPr="00D37EAE" w:rsidRDefault="00D37EAE" w:rsidP="00D37EAE">
      <w:pPr>
        <w:pStyle w:val="Listaszerbekezds"/>
        <w:rPr>
          <w:rFonts w:ascii="Times New Roman" w:hAnsi="Times New Roman"/>
          <w:iCs/>
          <w:sz w:val="24"/>
          <w:szCs w:val="24"/>
        </w:rPr>
      </w:pPr>
    </w:p>
    <w:p w:rsidR="004A7797" w:rsidRPr="00DF1842" w:rsidRDefault="000C7502" w:rsidP="004A4B17">
      <w:pPr>
        <w:pStyle w:val="Listaszerbekezds"/>
        <w:numPr>
          <w:ilvl w:val="0"/>
          <w:numId w:val="24"/>
        </w:numPr>
        <w:spacing w:line="360" w:lineRule="auto"/>
        <w:ind w:hanging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vételár </w:t>
      </w:r>
      <w:r w:rsidRPr="00D37EAE">
        <w:rPr>
          <w:rFonts w:ascii="Times New Roman" w:hAnsi="Times New Roman"/>
          <w:iCs/>
          <w:sz w:val="24"/>
          <w:szCs w:val="24"/>
        </w:rPr>
        <w:t xml:space="preserve">megfizetésének határidejét az adásvételi szerződés mindkét fél általi aláírásának  napjától számított </w:t>
      </w:r>
      <w:r w:rsidR="00961B05">
        <w:rPr>
          <w:rFonts w:ascii="Times New Roman" w:hAnsi="Times New Roman"/>
          <w:iCs/>
          <w:sz w:val="24"/>
          <w:szCs w:val="24"/>
        </w:rPr>
        <w:t>90</w:t>
      </w:r>
      <w:r w:rsidRPr="00D37EAE">
        <w:rPr>
          <w:rFonts w:ascii="Times New Roman" w:hAnsi="Times New Roman"/>
          <w:iCs/>
          <w:sz w:val="24"/>
          <w:szCs w:val="24"/>
        </w:rPr>
        <w:t>. napban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37EAE">
        <w:rPr>
          <w:rFonts w:ascii="Times New Roman" w:hAnsi="Times New Roman"/>
          <w:iCs/>
          <w:sz w:val="24"/>
          <w:szCs w:val="24"/>
        </w:rPr>
        <w:t>határozza meg.</w:t>
      </w:r>
    </w:p>
    <w:p w:rsidR="00583636" w:rsidRPr="00DF1842" w:rsidRDefault="000C7502" w:rsidP="004A7797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</w:p>
    <w:p w:rsidR="00583636" w:rsidRPr="00DF1842" w:rsidRDefault="000C7502" w:rsidP="005836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F1842">
        <w:rPr>
          <w:rFonts w:ascii="Times New Roman" w:hAnsi="Times New Roman"/>
          <w:b/>
          <w:sz w:val="24"/>
          <w:szCs w:val="24"/>
        </w:rPr>
        <w:tab/>
      </w:r>
      <w:r w:rsidRPr="00DF1842">
        <w:rPr>
          <w:rFonts w:ascii="Times New Roman" w:hAnsi="Times New Roman"/>
          <w:sz w:val="24"/>
          <w:szCs w:val="24"/>
        </w:rPr>
        <w:t>Niedermüller Péter polgármester</w:t>
      </w:r>
    </w:p>
    <w:p w:rsidR="00583636" w:rsidRDefault="000C7502" w:rsidP="00746E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F1842">
        <w:rPr>
          <w:rFonts w:ascii="Times New Roman" w:hAnsi="Times New Roman"/>
          <w:sz w:val="24"/>
          <w:szCs w:val="24"/>
        </w:rPr>
        <w:tab/>
      </w:r>
      <w:r w:rsidR="007B116A">
        <w:rPr>
          <w:rFonts w:ascii="Times New Roman" w:hAnsi="Times New Roman"/>
          <w:sz w:val="24"/>
          <w:szCs w:val="24"/>
        </w:rPr>
        <w:t>1.</w:t>
      </w:r>
      <w:r w:rsidR="00D37EAE">
        <w:rPr>
          <w:rFonts w:ascii="Times New Roman" w:hAnsi="Times New Roman"/>
          <w:sz w:val="24"/>
          <w:szCs w:val="24"/>
        </w:rPr>
        <w:t>,</w:t>
      </w:r>
      <w:r w:rsidR="007B116A">
        <w:rPr>
          <w:rFonts w:ascii="Times New Roman" w:hAnsi="Times New Roman"/>
          <w:sz w:val="24"/>
          <w:szCs w:val="24"/>
        </w:rPr>
        <w:t xml:space="preserve"> 2.</w:t>
      </w:r>
      <w:r w:rsidR="00D37EAE">
        <w:rPr>
          <w:rFonts w:ascii="Times New Roman" w:hAnsi="Times New Roman"/>
          <w:sz w:val="24"/>
          <w:szCs w:val="24"/>
        </w:rPr>
        <w:t xml:space="preserve"> és 3.</w:t>
      </w:r>
      <w:r w:rsidR="007B116A">
        <w:rPr>
          <w:rFonts w:ascii="Times New Roman" w:hAnsi="Times New Roman"/>
          <w:sz w:val="24"/>
          <w:szCs w:val="24"/>
        </w:rPr>
        <w:t xml:space="preserve"> pont tekintetében </w:t>
      </w:r>
      <w:r w:rsidR="00580385">
        <w:rPr>
          <w:rFonts w:ascii="Times New Roman" w:hAnsi="Times New Roman"/>
          <w:sz w:val="24"/>
          <w:szCs w:val="24"/>
        </w:rPr>
        <w:t xml:space="preserve">2025. </w:t>
      </w:r>
      <w:r w:rsidR="0038638F">
        <w:rPr>
          <w:rFonts w:ascii="Times New Roman" w:hAnsi="Times New Roman"/>
          <w:sz w:val="24"/>
          <w:szCs w:val="24"/>
        </w:rPr>
        <w:t>szeptember 24.</w:t>
      </w:r>
    </w:p>
    <w:p w:rsidR="007B116A" w:rsidRPr="007B116A" w:rsidRDefault="000C7502" w:rsidP="007B11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16A">
        <w:rPr>
          <w:rFonts w:ascii="Times New Roman" w:hAnsi="Times New Roman"/>
          <w:sz w:val="24"/>
          <w:szCs w:val="24"/>
        </w:rPr>
        <w:tab/>
      </w:r>
      <w:r w:rsidRPr="007B116A">
        <w:rPr>
          <w:rFonts w:ascii="Times New Roman" w:hAnsi="Times New Roman"/>
          <w:sz w:val="24"/>
          <w:szCs w:val="24"/>
        </w:rPr>
        <w:tab/>
      </w:r>
      <w:r w:rsidR="00D37EAE">
        <w:rPr>
          <w:rFonts w:ascii="Times New Roman" w:hAnsi="Times New Roman"/>
          <w:sz w:val="24"/>
          <w:szCs w:val="24"/>
        </w:rPr>
        <w:t>4</w:t>
      </w:r>
      <w:r w:rsidRPr="007B116A">
        <w:rPr>
          <w:rFonts w:ascii="Times New Roman" w:hAnsi="Times New Roman"/>
          <w:sz w:val="24"/>
          <w:szCs w:val="24"/>
        </w:rPr>
        <w:t>. pont 1. fele tekintetében: a jelen határozat meghozatalától számított 15 napon belül</w:t>
      </w:r>
    </w:p>
    <w:p w:rsidR="007B116A" w:rsidRDefault="000C7502" w:rsidP="00BA1BE3">
      <w:p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16A">
        <w:rPr>
          <w:rFonts w:ascii="Times New Roman" w:hAnsi="Times New Roman"/>
          <w:sz w:val="24"/>
          <w:szCs w:val="24"/>
        </w:rPr>
        <w:t xml:space="preserve">. pont </w:t>
      </w:r>
      <w:r>
        <w:rPr>
          <w:rFonts w:ascii="Times New Roman" w:hAnsi="Times New Roman"/>
          <w:sz w:val="24"/>
          <w:szCs w:val="24"/>
        </w:rPr>
        <w:t xml:space="preserve">2. fele tekintetében: eladási ajánlatot elfogadó nyilatkozat kézhezvételét követő </w:t>
      </w:r>
      <w:r w:rsidR="00996041">
        <w:rPr>
          <w:rFonts w:ascii="Times New Roman" w:hAnsi="Times New Roman"/>
          <w:sz w:val="24"/>
          <w:szCs w:val="24"/>
        </w:rPr>
        <w:t>45</w:t>
      </w:r>
      <w:r w:rsidR="006072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nap</w:t>
      </w:r>
    </w:p>
    <w:p w:rsidR="00BA1BE3" w:rsidRPr="007B116A" w:rsidRDefault="000C7502" w:rsidP="00BA1BE3">
      <w:p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pont tekintetében az adásvételi szerződés mindkét fél általi aláírásának napjától számított </w:t>
      </w:r>
      <w:r w:rsidR="00996041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>. nap</w:t>
      </w:r>
    </w:p>
    <w:p w:rsidR="00583636" w:rsidRDefault="00583636" w:rsidP="0058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A1BE3" w:rsidRDefault="00BA1BE3" w:rsidP="00BA1B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1BE3" w:rsidRPr="000060FA" w:rsidRDefault="000C7502" w:rsidP="000060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060FA">
        <w:rPr>
          <w:rFonts w:ascii="Times New Roman" w:hAnsi="Times New Roman"/>
          <w:b/>
          <w:bCs/>
          <w:sz w:val="24"/>
          <w:szCs w:val="24"/>
        </w:rPr>
        <w:t>B.</w:t>
      </w:r>
    </w:p>
    <w:p w:rsidR="00BA1BE3" w:rsidRPr="00DF1842" w:rsidRDefault="00BA1BE3" w:rsidP="00BA1B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A1BE3" w:rsidRPr="00DF1842" w:rsidRDefault="000C7502" w:rsidP="00BA1BE3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 …/202</w:t>
      </w:r>
      <w:r w:rsidR="00C249C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E44B9C"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E44B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E44B9C"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44B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24</w:t>
      </w:r>
      <w:r w:rsidR="00E44B9C"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E44B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DF18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P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Budapest belterület 33238/0/</w:t>
      </w:r>
      <w:proofErr w:type="gramStart"/>
      <w:r w:rsidRP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P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/3 helyrajzi szám alatt felvett, természetben a 1078 Budapest, István u. 51. földszint R-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1.</w:t>
      </w:r>
      <w:r w:rsidRPr="00D37EA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szám alatti raktár megjelölésű ingatlan értékesítése tárgyában</w:t>
      </w:r>
    </w:p>
    <w:p w:rsidR="00BA1BE3" w:rsidRPr="0035263C" w:rsidRDefault="000C7502" w:rsidP="0035263C">
      <w:pPr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Budapest Főváros VII. Kerület Erzsébetváros Önkormányzat Képviselő-testület</w:t>
      </w:r>
      <w:r w:rsidR="00F20DA4">
        <w:rPr>
          <w:rFonts w:ascii="Times New Roman" w:hAnsi="Times New Roman"/>
          <w:sz w:val="24"/>
          <w:szCs w:val="24"/>
        </w:rPr>
        <w:t xml:space="preserve">e </w:t>
      </w:r>
      <w:r w:rsidRPr="00F4614C">
        <w:rPr>
          <w:rFonts w:ascii="Times New Roman" w:hAnsi="Times New Roman"/>
          <w:sz w:val="24"/>
          <w:szCs w:val="24"/>
        </w:rPr>
        <w:t>úgy dönt,</w:t>
      </w:r>
      <w:r>
        <w:rPr>
          <w:rFonts w:ascii="Times New Roman" w:hAnsi="Times New Roman"/>
          <w:sz w:val="24"/>
          <w:szCs w:val="24"/>
        </w:rPr>
        <w:t xml:space="preserve"> hogy</w:t>
      </w:r>
    </w:p>
    <w:p w:rsidR="00EB019A" w:rsidRPr="00EB019A" w:rsidRDefault="000C7502" w:rsidP="00EB019A">
      <w:pPr>
        <w:pStyle w:val="Listaszerbekezds"/>
        <w:numPr>
          <w:ilvl w:val="0"/>
          <w:numId w:val="25"/>
        </w:numPr>
        <w:spacing w:line="360" w:lineRule="auto"/>
        <w:ind w:left="709" w:hanging="709"/>
        <w:jc w:val="both"/>
        <w:rPr>
          <w:rFonts w:ascii="Times New Roman" w:hAnsi="Times New Roman"/>
          <w:iCs/>
          <w:sz w:val="24"/>
          <w:szCs w:val="24"/>
        </w:rPr>
      </w:pPr>
      <w:r w:rsidRPr="00EB019A">
        <w:rPr>
          <w:rFonts w:ascii="Times New Roman" w:hAnsi="Times New Roman"/>
          <w:iCs/>
          <w:sz w:val="24"/>
          <w:szCs w:val="24"/>
        </w:rPr>
        <w:t>a Budapest belterület 33238/0/A/3 helyrajzi szám alatt felvett, természetben a 1078 Budapest, István u. 51. földszint R-1. szám alatti raktár megjelölésű ingatlant értékesítésre kijelöli.</w:t>
      </w:r>
    </w:p>
    <w:p w:rsidR="00EB019A" w:rsidRPr="00EB019A" w:rsidRDefault="00EB019A" w:rsidP="00EB019A">
      <w:pPr>
        <w:pStyle w:val="Listaszerbekezds"/>
        <w:spacing w:line="36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BA1BE3" w:rsidRPr="00DF1842" w:rsidRDefault="000C7502" w:rsidP="00BA1BE3">
      <w:pPr>
        <w:pStyle w:val="Listaszerbekezds"/>
        <w:numPr>
          <w:ilvl w:val="0"/>
          <w:numId w:val="25"/>
        </w:numPr>
        <w:spacing w:line="360" w:lineRule="auto"/>
        <w:ind w:left="709" w:hanging="709"/>
        <w:jc w:val="both"/>
        <w:rPr>
          <w:rFonts w:ascii="Times New Roman" w:hAnsi="Times New Roman"/>
          <w:iCs/>
          <w:sz w:val="24"/>
          <w:szCs w:val="24"/>
        </w:rPr>
      </w:pPr>
      <w:r w:rsidRPr="00D37EAE">
        <w:rPr>
          <w:rFonts w:ascii="Times New Roman" w:hAnsi="Times New Roman"/>
          <w:sz w:val="24"/>
          <w:szCs w:val="24"/>
        </w:rPr>
        <w:t>a Budapest belterület 33238/0/A/3 helyrajzi szám alatt felvett, természetben a 1078 Budapest, István u. 51. földszint R-</w:t>
      </w:r>
      <w:r>
        <w:rPr>
          <w:rFonts w:ascii="Times New Roman" w:hAnsi="Times New Roman"/>
          <w:sz w:val="24"/>
          <w:szCs w:val="24"/>
        </w:rPr>
        <w:t>1.</w:t>
      </w:r>
      <w:r w:rsidRPr="00D37EAE">
        <w:rPr>
          <w:rFonts w:ascii="Times New Roman" w:hAnsi="Times New Roman"/>
          <w:sz w:val="24"/>
          <w:szCs w:val="24"/>
        </w:rPr>
        <w:t xml:space="preserve"> szám alatti raktár </w:t>
      </w:r>
      <w:r w:rsidR="007610A2" w:rsidRPr="00D37EAE">
        <w:rPr>
          <w:rFonts w:ascii="Times New Roman" w:hAnsi="Times New Roman"/>
          <w:sz w:val="24"/>
          <w:szCs w:val="24"/>
        </w:rPr>
        <w:t xml:space="preserve">megjelölésű ingatlan </w:t>
      </w:r>
      <w:r w:rsidR="007610A2" w:rsidRPr="00DF1842">
        <w:rPr>
          <w:rFonts w:ascii="Times New Roman" w:hAnsi="Times New Roman"/>
          <w:sz w:val="24"/>
          <w:szCs w:val="24"/>
        </w:rPr>
        <w:t>forgalmi értékét</w:t>
      </w:r>
      <w:r w:rsidR="007610A2">
        <w:rPr>
          <w:rFonts w:ascii="Times New Roman" w:hAnsi="Times New Roman"/>
          <w:sz w:val="24"/>
          <w:szCs w:val="24"/>
        </w:rPr>
        <w:t xml:space="preserve"> </w:t>
      </w:r>
      <w:r w:rsidR="00286E10">
        <w:rPr>
          <w:rFonts w:ascii="Times New Roman" w:hAnsi="Times New Roman"/>
          <w:sz w:val="24"/>
          <w:szCs w:val="24"/>
        </w:rPr>
        <w:t>24</w:t>
      </w:r>
      <w:r w:rsidR="007610A2" w:rsidRPr="00D37EAE">
        <w:rPr>
          <w:rFonts w:ascii="Times New Roman" w:hAnsi="Times New Roman"/>
          <w:sz w:val="24"/>
          <w:szCs w:val="24"/>
        </w:rPr>
        <w:t>.</w:t>
      </w:r>
      <w:r w:rsidR="00286E10">
        <w:rPr>
          <w:rFonts w:ascii="Times New Roman" w:hAnsi="Times New Roman"/>
          <w:sz w:val="24"/>
          <w:szCs w:val="24"/>
        </w:rPr>
        <w:t>6</w:t>
      </w:r>
      <w:r w:rsidR="007610A2" w:rsidRPr="00D37EAE">
        <w:rPr>
          <w:rFonts w:ascii="Times New Roman" w:hAnsi="Times New Roman"/>
          <w:sz w:val="24"/>
          <w:szCs w:val="24"/>
        </w:rPr>
        <w:t>00.000</w:t>
      </w:r>
      <w:r w:rsidR="007610A2">
        <w:rPr>
          <w:rFonts w:ascii="Times New Roman" w:hAnsi="Times New Roman"/>
          <w:sz w:val="24"/>
          <w:szCs w:val="24"/>
        </w:rPr>
        <w:t xml:space="preserve"> </w:t>
      </w:r>
      <w:r w:rsidR="007610A2" w:rsidRPr="00D37EAE">
        <w:rPr>
          <w:rFonts w:ascii="Times New Roman" w:hAnsi="Times New Roman"/>
          <w:sz w:val="24"/>
          <w:szCs w:val="24"/>
        </w:rPr>
        <w:t>Ft</w:t>
      </w:r>
      <w:r w:rsidR="007610A2">
        <w:rPr>
          <w:rFonts w:ascii="Times New Roman" w:hAnsi="Times New Roman"/>
          <w:sz w:val="24"/>
          <w:szCs w:val="24"/>
        </w:rPr>
        <w:t xml:space="preserve"> összegben</w:t>
      </w:r>
      <w:r w:rsidR="007610A2" w:rsidRPr="00DF1842">
        <w:rPr>
          <w:rFonts w:ascii="Times New Roman" w:hAnsi="Times New Roman"/>
          <w:sz w:val="24"/>
          <w:szCs w:val="24"/>
        </w:rPr>
        <w:t xml:space="preserve"> </w:t>
      </w:r>
      <w:r w:rsidR="007610A2">
        <w:rPr>
          <w:rFonts w:ascii="Times New Roman" w:hAnsi="Times New Roman"/>
          <w:sz w:val="24"/>
          <w:szCs w:val="24"/>
        </w:rPr>
        <w:t>határozza meg.</w:t>
      </w:r>
    </w:p>
    <w:p w:rsidR="00BA1BE3" w:rsidRPr="00DF1842" w:rsidRDefault="00BA1BE3" w:rsidP="00BA1BE3">
      <w:pPr>
        <w:pStyle w:val="Listaszerbekezds"/>
        <w:spacing w:line="36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:rsidR="00BA1BE3" w:rsidRPr="00EB019A" w:rsidRDefault="000C7502" w:rsidP="0035263C">
      <w:pPr>
        <w:pStyle w:val="Listaszerbekezds"/>
        <w:numPr>
          <w:ilvl w:val="0"/>
          <w:numId w:val="25"/>
        </w:numPr>
        <w:spacing w:line="360" w:lineRule="auto"/>
        <w:ind w:left="709" w:hanging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 xml:space="preserve">az István51 </w:t>
      </w:r>
      <w:r w:rsidR="00920AB7">
        <w:rPr>
          <w:rFonts w:ascii="Times New Roman" w:hAnsi="Times New Roman"/>
          <w:iCs/>
          <w:sz w:val="24"/>
          <w:szCs w:val="24"/>
        </w:rPr>
        <w:t xml:space="preserve"> Ingatlan </w:t>
      </w:r>
      <w:r>
        <w:rPr>
          <w:rFonts w:ascii="Times New Roman" w:hAnsi="Times New Roman"/>
          <w:iCs/>
          <w:sz w:val="24"/>
          <w:szCs w:val="24"/>
        </w:rPr>
        <w:t xml:space="preserve">Kft. </w:t>
      </w:r>
      <w:r>
        <w:rPr>
          <w:rFonts w:ascii="Times New Roman" w:hAnsi="Times New Roman"/>
          <w:sz w:val="24"/>
          <w:szCs w:val="24"/>
        </w:rPr>
        <w:t xml:space="preserve">(székhely: </w:t>
      </w:r>
      <w:r w:rsidRPr="00F55A90">
        <w:rPr>
          <w:rFonts w:ascii="Times New Roman" w:hAnsi="Times New Roman"/>
          <w:sz w:val="24"/>
          <w:szCs w:val="24"/>
        </w:rPr>
        <w:t xml:space="preserve">1119 Budapest, Andor utca 21/C </w:t>
      </w:r>
      <w:r>
        <w:rPr>
          <w:rFonts w:ascii="Times New Roman" w:hAnsi="Times New Roman"/>
          <w:sz w:val="24"/>
          <w:szCs w:val="24"/>
        </w:rPr>
        <w:t xml:space="preserve">fszt. 1.; cégjegyzékszám:  </w:t>
      </w:r>
      <w:r w:rsidRPr="00F55A90">
        <w:rPr>
          <w:rFonts w:ascii="Times New Roman" w:hAnsi="Times New Roman"/>
          <w:sz w:val="24"/>
          <w:szCs w:val="24"/>
        </w:rPr>
        <w:t>01-09-341064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F55A90">
        <w:rPr>
          <w:rFonts w:ascii="Times New Roman" w:hAnsi="Times New Roman"/>
          <w:sz w:val="24"/>
          <w:szCs w:val="24"/>
        </w:rPr>
        <w:t>26720241-2-43</w:t>
      </w:r>
      <w:r>
        <w:rPr>
          <w:rFonts w:ascii="Times New Roman" w:hAnsi="Times New Roman"/>
          <w:sz w:val="24"/>
          <w:szCs w:val="24"/>
        </w:rPr>
        <w:t xml:space="preserve">; képviseli: </w:t>
      </w:r>
      <w:r w:rsidRPr="00F55A90">
        <w:rPr>
          <w:rFonts w:ascii="Times New Roman" w:hAnsi="Times New Roman"/>
          <w:sz w:val="24"/>
          <w:szCs w:val="24"/>
        </w:rPr>
        <w:t>Chrenkó Attila</w:t>
      </w:r>
      <w:r w:rsidR="00580385">
        <w:rPr>
          <w:rFonts w:ascii="Times New Roman" w:hAnsi="Times New Roman"/>
          <w:sz w:val="24"/>
          <w:szCs w:val="24"/>
        </w:rPr>
        <w:t xml:space="preserve"> ügyvezető</w:t>
      </w:r>
      <w:r>
        <w:rPr>
          <w:rFonts w:ascii="Times New Roman" w:hAnsi="Times New Roman"/>
          <w:sz w:val="24"/>
          <w:szCs w:val="24"/>
        </w:rPr>
        <w:t xml:space="preserve">) vételi ajánlatát és az abban foglalt </w:t>
      </w:r>
      <w:r w:rsidR="00580385">
        <w:rPr>
          <w:rFonts w:ascii="Times New Roman" w:hAnsi="Times New Roman"/>
          <w:sz w:val="24"/>
          <w:szCs w:val="24"/>
        </w:rPr>
        <w:t>7</w:t>
      </w:r>
      <w:r w:rsidR="00F91F1A">
        <w:rPr>
          <w:rFonts w:ascii="Times New Roman" w:hAnsi="Times New Roman"/>
          <w:sz w:val="24"/>
          <w:szCs w:val="24"/>
        </w:rPr>
        <w:t>.</w:t>
      </w:r>
      <w:r w:rsidR="009158B1">
        <w:rPr>
          <w:rFonts w:ascii="Times New Roman" w:hAnsi="Times New Roman"/>
          <w:sz w:val="24"/>
          <w:szCs w:val="24"/>
        </w:rPr>
        <w:t>0</w:t>
      </w:r>
      <w:bookmarkStart w:id="3" w:name="_GoBack"/>
      <w:bookmarkEnd w:id="3"/>
      <w:r w:rsidR="00F91F1A">
        <w:rPr>
          <w:rFonts w:ascii="Times New Roman" w:hAnsi="Times New Roman"/>
          <w:sz w:val="24"/>
          <w:szCs w:val="24"/>
        </w:rPr>
        <w:t xml:space="preserve">00.000 </w:t>
      </w:r>
      <w:r>
        <w:rPr>
          <w:rFonts w:ascii="Times New Roman" w:hAnsi="Times New Roman"/>
          <w:sz w:val="24"/>
          <w:szCs w:val="24"/>
        </w:rPr>
        <w:t>Ft</w:t>
      </w:r>
      <w:r w:rsidR="00F91F1A">
        <w:rPr>
          <w:rFonts w:ascii="Times New Roman" w:hAnsi="Times New Roman"/>
          <w:sz w:val="24"/>
          <w:szCs w:val="24"/>
        </w:rPr>
        <w:t>, azaz h</w:t>
      </w:r>
      <w:r w:rsidR="00286E10">
        <w:rPr>
          <w:rFonts w:ascii="Times New Roman" w:hAnsi="Times New Roman"/>
          <w:sz w:val="24"/>
          <w:szCs w:val="24"/>
        </w:rPr>
        <w:t>ét</w:t>
      </w:r>
      <w:r w:rsidR="00F91F1A">
        <w:rPr>
          <w:rFonts w:ascii="Times New Roman" w:hAnsi="Times New Roman"/>
          <w:sz w:val="24"/>
          <w:szCs w:val="24"/>
        </w:rPr>
        <w:t>millió forint</w:t>
      </w:r>
      <w:r>
        <w:rPr>
          <w:rFonts w:ascii="Times New Roman" w:hAnsi="Times New Roman"/>
          <w:sz w:val="24"/>
          <w:szCs w:val="24"/>
        </w:rPr>
        <w:t xml:space="preserve"> összegű vételárat nem fogadja el</w:t>
      </w:r>
      <w:r w:rsidR="006F04A5">
        <w:rPr>
          <w:rFonts w:ascii="Times New Roman" w:hAnsi="Times New Roman"/>
          <w:sz w:val="24"/>
          <w:szCs w:val="24"/>
        </w:rPr>
        <w:t>, és</w:t>
      </w:r>
      <w:r w:rsidR="006F04A5">
        <w:rPr>
          <w:rFonts w:ascii="Times New Roman" w:hAnsi="Times New Roman"/>
          <w:iCs/>
          <w:sz w:val="24"/>
          <w:szCs w:val="24"/>
        </w:rPr>
        <w:t xml:space="preserve"> </w:t>
      </w:r>
      <w:r w:rsidR="006F04A5" w:rsidRPr="00D37EAE">
        <w:rPr>
          <w:rFonts w:ascii="Times New Roman" w:hAnsi="Times New Roman"/>
          <w:iCs/>
          <w:sz w:val="24"/>
          <w:szCs w:val="24"/>
        </w:rPr>
        <w:t>a Budapest belterület 33238/0/A/3 helyrajzi szám alatt felvett, természetben a 1078 Budapest, István u. 51. földszint R-</w:t>
      </w:r>
      <w:r w:rsidR="006F04A5">
        <w:rPr>
          <w:rFonts w:ascii="Times New Roman" w:hAnsi="Times New Roman"/>
          <w:iCs/>
          <w:sz w:val="24"/>
          <w:szCs w:val="24"/>
        </w:rPr>
        <w:t>1.</w:t>
      </w:r>
      <w:proofErr w:type="gramEnd"/>
      <w:r w:rsidR="006F04A5" w:rsidRPr="00D37EAE">
        <w:rPr>
          <w:rFonts w:ascii="Times New Roman" w:hAnsi="Times New Roman"/>
          <w:iCs/>
          <w:sz w:val="24"/>
          <w:szCs w:val="24"/>
        </w:rPr>
        <w:t xml:space="preserve"> szám alatti raktár megjelölésű ingatlan</w:t>
      </w:r>
      <w:r w:rsidR="006F04A5">
        <w:rPr>
          <w:rFonts w:ascii="Times New Roman" w:hAnsi="Times New Roman"/>
          <w:iCs/>
          <w:sz w:val="24"/>
          <w:szCs w:val="24"/>
        </w:rPr>
        <w:t xml:space="preserve"> vételárát </w:t>
      </w:r>
      <w:r w:rsidR="00286E10">
        <w:rPr>
          <w:rFonts w:ascii="Times New Roman" w:hAnsi="Times New Roman"/>
          <w:sz w:val="24"/>
          <w:szCs w:val="24"/>
        </w:rPr>
        <w:t>24</w:t>
      </w:r>
      <w:r w:rsidR="006F04A5" w:rsidRPr="00D37EAE">
        <w:rPr>
          <w:rFonts w:ascii="Times New Roman" w:hAnsi="Times New Roman"/>
          <w:sz w:val="24"/>
          <w:szCs w:val="24"/>
        </w:rPr>
        <w:t>.</w:t>
      </w:r>
      <w:r w:rsidR="00286E10">
        <w:rPr>
          <w:rFonts w:ascii="Times New Roman" w:hAnsi="Times New Roman"/>
          <w:sz w:val="24"/>
          <w:szCs w:val="24"/>
        </w:rPr>
        <w:t>6</w:t>
      </w:r>
      <w:r w:rsidR="006F04A5" w:rsidRPr="00D37EAE">
        <w:rPr>
          <w:rFonts w:ascii="Times New Roman" w:hAnsi="Times New Roman"/>
          <w:sz w:val="24"/>
          <w:szCs w:val="24"/>
        </w:rPr>
        <w:t>00.000</w:t>
      </w:r>
      <w:r w:rsidR="006F04A5">
        <w:rPr>
          <w:rFonts w:ascii="Times New Roman" w:hAnsi="Times New Roman"/>
          <w:iCs/>
          <w:sz w:val="24"/>
          <w:szCs w:val="24"/>
        </w:rPr>
        <w:t>,- Ft, azaz h</w:t>
      </w:r>
      <w:r w:rsidR="00286E10">
        <w:rPr>
          <w:rFonts w:ascii="Times New Roman" w:hAnsi="Times New Roman"/>
          <w:iCs/>
          <w:sz w:val="24"/>
          <w:szCs w:val="24"/>
        </w:rPr>
        <w:t>uszonnégy</w:t>
      </w:r>
      <w:r w:rsidR="006F04A5">
        <w:rPr>
          <w:rFonts w:ascii="Times New Roman" w:hAnsi="Times New Roman"/>
          <w:iCs/>
          <w:sz w:val="24"/>
          <w:szCs w:val="24"/>
        </w:rPr>
        <w:t>millió-</w:t>
      </w:r>
      <w:r w:rsidR="00286E10">
        <w:rPr>
          <w:rFonts w:ascii="Times New Roman" w:hAnsi="Times New Roman"/>
          <w:iCs/>
          <w:sz w:val="24"/>
          <w:szCs w:val="24"/>
        </w:rPr>
        <w:t>hat</w:t>
      </w:r>
      <w:r w:rsidR="006F04A5">
        <w:rPr>
          <w:rFonts w:ascii="Times New Roman" w:hAnsi="Times New Roman"/>
          <w:iCs/>
          <w:sz w:val="24"/>
          <w:szCs w:val="24"/>
        </w:rPr>
        <w:t>százezer forint összegben határozza meg, azzal, hogy az adásvételi szerződésben az István51</w:t>
      </w:r>
      <w:r w:rsidR="00920AB7">
        <w:rPr>
          <w:rFonts w:ascii="Times New Roman" w:hAnsi="Times New Roman"/>
          <w:iCs/>
          <w:sz w:val="24"/>
          <w:szCs w:val="24"/>
        </w:rPr>
        <w:t xml:space="preserve"> Ingatlan</w:t>
      </w:r>
      <w:r w:rsidR="006F04A5">
        <w:rPr>
          <w:rFonts w:ascii="Times New Roman" w:hAnsi="Times New Roman"/>
          <w:iCs/>
          <w:sz w:val="24"/>
          <w:szCs w:val="24"/>
        </w:rPr>
        <w:t xml:space="preserve"> Kft. kötelezettséget vállal az ingatlan saját költségen történő - a tulajdonszerzés napjától számított 2 éven belüli – elbontására.</w:t>
      </w:r>
    </w:p>
    <w:p w:rsidR="00EB019A" w:rsidRPr="00EB019A" w:rsidRDefault="00EB019A" w:rsidP="00EB019A">
      <w:pPr>
        <w:pStyle w:val="Listaszerbekezds"/>
        <w:rPr>
          <w:rFonts w:ascii="Times New Roman" w:hAnsi="Times New Roman"/>
          <w:iCs/>
          <w:sz w:val="24"/>
          <w:szCs w:val="24"/>
        </w:rPr>
      </w:pPr>
    </w:p>
    <w:p w:rsidR="00EB019A" w:rsidRPr="00EB019A" w:rsidRDefault="000C7502" w:rsidP="00EB019A">
      <w:pPr>
        <w:pStyle w:val="Listaszerbekezds"/>
        <w:numPr>
          <w:ilvl w:val="0"/>
          <w:numId w:val="25"/>
        </w:numPr>
        <w:spacing w:line="360" w:lineRule="auto"/>
        <w:ind w:left="851" w:hanging="851"/>
        <w:jc w:val="both"/>
        <w:rPr>
          <w:rFonts w:ascii="Times New Roman" w:hAnsi="Times New Roman"/>
          <w:iCs/>
          <w:sz w:val="24"/>
          <w:szCs w:val="24"/>
        </w:rPr>
      </w:pPr>
      <w:r w:rsidRPr="00EB019A">
        <w:rPr>
          <w:rFonts w:ascii="Times New Roman" w:hAnsi="Times New Roman"/>
          <w:iCs/>
          <w:sz w:val="24"/>
          <w:szCs w:val="24"/>
        </w:rPr>
        <w:lastRenderedPageBreak/>
        <w:t xml:space="preserve">felkéri az EVIN Nonprofit Zrt.-t a vételárat tartalmazó eladási ajánlat István51 </w:t>
      </w:r>
      <w:r w:rsidR="00920AB7">
        <w:rPr>
          <w:rFonts w:ascii="Times New Roman" w:hAnsi="Times New Roman"/>
          <w:iCs/>
          <w:sz w:val="24"/>
          <w:szCs w:val="24"/>
        </w:rPr>
        <w:t xml:space="preserve">Ingatlan </w:t>
      </w:r>
      <w:r w:rsidRPr="00EB019A">
        <w:rPr>
          <w:rFonts w:ascii="Times New Roman" w:hAnsi="Times New Roman"/>
          <w:iCs/>
          <w:sz w:val="24"/>
          <w:szCs w:val="24"/>
        </w:rPr>
        <w:t xml:space="preserve">Kft. részére történő megküldésére és az eladási ajánlat elfogadása esetén az adásvételi szerződés Budapest Főváros VII. Kerület Erzsébetváros Önkormányzata nevében történő megkötésére. </w:t>
      </w:r>
    </w:p>
    <w:p w:rsidR="00EB019A" w:rsidRPr="00D37EAE" w:rsidRDefault="00EB019A" w:rsidP="00EB019A">
      <w:pPr>
        <w:pStyle w:val="Listaszerbekezds"/>
        <w:rPr>
          <w:rFonts w:ascii="Times New Roman" w:hAnsi="Times New Roman"/>
          <w:iCs/>
          <w:sz w:val="24"/>
          <w:szCs w:val="24"/>
        </w:rPr>
      </w:pPr>
    </w:p>
    <w:p w:rsidR="00BA1BE3" w:rsidRPr="00EB019A" w:rsidRDefault="000C7502" w:rsidP="006F04A5">
      <w:pPr>
        <w:pStyle w:val="Listaszerbekezds"/>
        <w:numPr>
          <w:ilvl w:val="0"/>
          <w:numId w:val="25"/>
        </w:numPr>
        <w:spacing w:line="360" w:lineRule="auto"/>
        <w:ind w:left="851" w:hanging="85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vételár </w:t>
      </w:r>
      <w:r w:rsidRPr="00D37EAE">
        <w:rPr>
          <w:rFonts w:ascii="Times New Roman" w:hAnsi="Times New Roman"/>
          <w:iCs/>
          <w:sz w:val="24"/>
          <w:szCs w:val="24"/>
        </w:rPr>
        <w:t xml:space="preserve">megfizetésének határidejét az adásvételi szerződés mindkét fél általi aláírásának  napjától számított </w:t>
      </w:r>
      <w:r>
        <w:rPr>
          <w:rFonts w:ascii="Times New Roman" w:hAnsi="Times New Roman"/>
          <w:iCs/>
          <w:sz w:val="24"/>
          <w:szCs w:val="24"/>
        </w:rPr>
        <w:t>90</w:t>
      </w:r>
      <w:r w:rsidRPr="00D37EAE">
        <w:rPr>
          <w:rFonts w:ascii="Times New Roman" w:hAnsi="Times New Roman"/>
          <w:iCs/>
          <w:sz w:val="24"/>
          <w:szCs w:val="24"/>
        </w:rPr>
        <w:t>. napban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37EAE">
        <w:rPr>
          <w:rFonts w:ascii="Times New Roman" w:hAnsi="Times New Roman"/>
          <w:iCs/>
          <w:sz w:val="24"/>
          <w:szCs w:val="24"/>
        </w:rPr>
        <w:t>határozza meg.</w:t>
      </w:r>
    </w:p>
    <w:p w:rsidR="00BA1BE3" w:rsidRPr="00DF1842" w:rsidRDefault="000C7502" w:rsidP="00BA1B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F1842">
        <w:rPr>
          <w:rFonts w:ascii="Times New Roman" w:hAnsi="Times New Roman"/>
          <w:b/>
          <w:sz w:val="24"/>
          <w:szCs w:val="24"/>
        </w:rPr>
        <w:tab/>
      </w:r>
      <w:r w:rsidRPr="00DF1842">
        <w:rPr>
          <w:rFonts w:ascii="Times New Roman" w:hAnsi="Times New Roman"/>
          <w:sz w:val="24"/>
          <w:szCs w:val="24"/>
        </w:rPr>
        <w:t>Niedermüller Péter polgármester</w:t>
      </w:r>
    </w:p>
    <w:p w:rsidR="00EB019A" w:rsidRDefault="000C7502" w:rsidP="00EB01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F184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1., 2. és 3. pont tekintetében </w:t>
      </w:r>
      <w:r w:rsidR="00580385">
        <w:rPr>
          <w:rFonts w:ascii="Times New Roman" w:hAnsi="Times New Roman"/>
          <w:sz w:val="24"/>
          <w:szCs w:val="24"/>
        </w:rPr>
        <w:t xml:space="preserve">2025. </w:t>
      </w:r>
      <w:r w:rsidR="0038638F">
        <w:rPr>
          <w:rFonts w:ascii="Times New Roman" w:hAnsi="Times New Roman"/>
          <w:sz w:val="24"/>
          <w:szCs w:val="24"/>
        </w:rPr>
        <w:t>szeptember 24.</w:t>
      </w:r>
    </w:p>
    <w:p w:rsidR="00EB019A" w:rsidRPr="007B116A" w:rsidRDefault="000C7502" w:rsidP="00EB01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16A">
        <w:rPr>
          <w:rFonts w:ascii="Times New Roman" w:hAnsi="Times New Roman"/>
          <w:sz w:val="24"/>
          <w:szCs w:val="24"/>
        </w:rPr>
        <w:tab/>
      </w:r>
      <w:r w:rsidRPr="007B116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Pr="007B116A">
        <w:rPr>
          <w:rFonts w:ascii="Times New Roman" w:hAnsi="Times New Roman"/>
          <w:sz w:val="24"/>
          <w:szCs w:val="24"/>
        </w:rPr>
        <w:t>. pont 1. fele tekintetében: a jelen határozat meghozatalától számított 15 napon belül</w:t>
      </w:r>
    </w:p>
    <w:p w:rsidR="00EB019A" w:rsidRDefault="000C7502" w:rsidP="00EB019A">
      <w:p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16A">
        <w:rPr>
          <w:rFonts w:ascii="Times New Roman" w:hAnsi="Times New Roman"/>
          <w:sz w:val="24"/>
          <w:szCs w:val="24"/>
        </w:rPr>
        <w:t xml:space="preserve">. pont </w:t>
      </w:r>
      <w:r>
        <w:rPr>
          <w:rFonts w:ascii="Times New Roman" w:hAnsi="Times New Roman"/>
          <w:sz w:val="24"/>
          <w:szCs w:val="24"/>
        </w:rPr>
        <w:t>2. fele tekintetében: eladási ajánlatot elfogadó nyilatkozat kézhezvételét követő 45. nap</w:t>
      </w:r>
    </w:p>
    <w:p w:rsidR="00EB019A" w:rsidRPr="007B116A" w:rsidRDefault="000C7502" w:rsidP="00EB019A">
      <w:p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pont tekintetében az adásvételi szerződés mindkét fél általi aláírásának napjától számított 90. nap</w:t>
      </w:r>
    </w:p>
    <w:p w:rsidR="00BA1BE3" w:rsidRDefault="00BA1BE3" w:rsidP="00EB01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A1BE3" w:rsidRPr="00DF1842" w:rsidRDefault="00BA1BE3" w:rsidP="0058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83636" w:rsidRPr="00DF1842" w:rsidRDefault="00583636" w:rsidP="0058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83636" w:rsidRPr="00DF1842" w:rsidRDefault="000C7502" w:rsidP="0058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F184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580385">
        <w:rPr>
          <w:rFonts w:ascii="Times New Roman" w:hAnsi="Times New Roman"/>
          <w:sz w:val="24"/>
          <w:szCs w:val="24"/>
        </w:rPr>
        <w:t xml:space="preserve">2025. </w:t>
      </w:r>
      <w:r w:rsidR="0038638F">
        <w:rPr>
          <w:rFonts w:ascii="Times New Roman" w:hAnsi="Times New Roman"/>
          <w:sz w:val="24"/>
          <w:szCs w:val="24"/>
        </w:rPr>
        <w:t>szeptember 4.</w:t>
      </w:r>
    </w:p>
    <w:p w:rsidR="00583636" w:rsidRPr="00DF1842" w:rsidRDefault="00583636" w:rsidP="0058363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1C00" w:rsidRPr="00036EED" w:rsidRDefault="003F7675" w:rsidP="00AC1C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700" w:firstLine="234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2076970863"/>
          <w:placeholder>
            <w:docPart w:val="2A6E32D3ADA64A61A064EBDF58A451C1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AC1C00">
            <w:rPr>
              <w:rFonts w:ascii="Times New Roman" w:hAnsi="Times New Roman"/>
              <w:sz w:val="24"/>
            </w:rPr>
            <w:t>dr.</w:t>
          </w:r>
          <w:proofErr w:type="gramEnd"/>
          <w:r w:rsidR="00AC1C00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AC1C00" w:rsidRPr="00036EED" w:rsidRDefault="00AC1C00" w:rsidP="00AC1C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337197996"/>
          <w:placeholder>
            <w:docPart w:val="2A6E32D3ADA64A61A064EBDF58A451C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83636" w:rsidRPr="00DF1842" w:rsidRDefault="00583636" w:rsidP="00AC1C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70A" w:rsidRPr="00AC1C00" w:rsidRDefault="000C7502" w:rsidP="00AC1C0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F1842">
        <w:rPr>
          <w:rFonts w:ascii="Times New Roman" w:hAnsi="Times New Roman"/>
          <w:sz w:val="24"/>
          <w:szCs w:val="24"/>
          <w:lang w:val="x-none"/>
        </w:rPr>
        <w:tab/>
      </w:r>
      <w:r w:rsidRPr="00DF1842">
        <w:rPr>
          <w:rFonts w:ascii="Times New Roman" w:hAnsi="Times New Roman"/>
          <w:sz w:val="24"/>
          <w:szCs w:val="24"/>
          <w:lang w:val="x-none"/>
        </w:rPr>
        <w:tab/>
      </w:r>
    </w:p>
    <w:p w:rsidR="00890E7B" w:rsidRPr="00AC1C00" w:rsidRDefault="000C7502" w:rsidP="00FB5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C00">
        <w:rPr>
          <w:rFonts w:ascii="Times New Roman" w:hAnsi="Times New Roman"/>
          <w:sz w:val="24"/>
          <w:szCs w:val="24"/>
        </w:rPr>
        <w:t>Előterjesztés melléklete</w:t>
      </w:r>
      <w:r w:rsidR="00AC1C00" w:rsidRPr="00AC1C00">
        <w:rPr>
          <w:rFonts w:ascii="Times New Roman" w:hAnsi="Times New Roman"/>
          <w:sz w:val="24"/>
          <w:szCs w:val="24"/>
        </w:rPr>
        <w:t>k</w:t>
      </w:r>
      <w:r w:rsidRPr="00AC1C00">
        <w:rPr>
          <w:rFonts w:ascii="Times New Roman" w:hAnsi="Times New Roman"/>
          <w:sz w:val="24"/>
          <w:szCs w:val="24"/>
        </w:rPr>
        <w:t>:</w:t>
      </w:r>
    </w:p>
    <w:p w:rsidR="00FB5CE5" w:rsidRPr="00DF1842" w:rsidRDefault="00FB5CE5" w:rsidP="00FB5C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85" w:rsidRDefault="000C7502" w:rsidP="00FB5CE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Tulajdoni lap</w:t>
      </w:r>
    </w:p>
    <w:p w:rsidR="00746EAE" w:rsidRDefault="000C7502" w:rsidP="00FB5CE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Ingatlanforgalmi értékbecslés</w:t>
      </w:r>
    </w:p>
    <w:p w:rsidR="00746EAE" w:rsidRDefault="000C7502" w:rsidP="00FB5CE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Ingatlanforgalmi kontroll-értékbecslés</w:t>
      </w:r>
    </w:p>
    <w:p w:rsidR="00AB470A" w:rsidRDefault="000C7502" w:rsidP="00FB5CE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Ingatlanforgalmi kontroll-értékbecslés aktualizálása</w:t>
      </w:r>
    </w:p>
    <w:p w:rsidR="00580385" w:rsidRDefault="000C7502" w:rsidP="0058038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Bontási ajánlat</w:t>
      </w:r>
      <w:r w:rsidR="0038638F">
        <w:rPr>
          <w:rFonts w:ascii="Times New Roman" w:hAnsi="Times New Roman"/>
          <w:sz w:val="24"/>
          <w:szCs w:val="24"/>
        </w:rPr>
        <w:t>ok</w:t>
      </w:r>
    </w:p>
    <w:p w:rsidR="00AB470A" w:rsidRDefault="000C7502" w:rsidP="00FB5CE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Vétel</w:t>
      </w:r>
      <w:r w:rsidR="0035263C">
        <w:rPr>
          <w:rFonts w:ascii="Times New Roman" w:hAnsi="Times New Roman"/>
          <w:sz w:val="24"/>
          <w:szCs w:val="24"/>
        </w:rPr>
        <w:t>i ajánlat</w:t>
      </w:r>
    </w:p>
    <w:p w:rsidR="00580385" w:rsidRPr="00580385" w:rsidRDefault="000C7502" w:rsidP="0058038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Tervdokumentáció</w:t>
      </w:r>
    </w:p>
    <w:p w:rsidR="0035263C" w:rsidRPr="00DF1842" w:rsidRDefault="000C7502" w:rsidP="00AB470A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István u. 51. számú Társasház közgyűlési jegyzőkönyve</w:t>
      </w:r>
    </w:p>
    <w:p w:rsidR="00AB470A" w:rsidRPr="00DF1842" w:rsidRDefault="00AB470A" w:rsidP="00AB470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675" w:rsidRDefault="003F7675">
      <w:pPr>
        <w:spacing w:after="0" w:line="240" w:lineRule="auto"/>
      </w:pPr>
      <w:r>
        <w:separator/>
      </w:r>
    </w:p>
  </w:endnote>
  <w:endnote w:type="continuationSeparator" w:id="0">
    <w:p w:rsidR="003F7675" w:rsidRDefault="003F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C750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158B1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675" w:rsidRDefault="003F7675">
      <w:pPr>
        <w:spacing w:after="0" w:line="240" w:lineRule="auto"/>
      </w:pPr>
      <w:r>
        <w:separator/>
      </w:r>
    </w:p>
  </w:footnote>
  <w:footnote w:type="continuationSeparator" w:id="0">
    <w:p w:rsidR="003F7675" w:rsidRDefault="003F7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BA409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07C87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48A5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36E5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84E8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A8FE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30A6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146F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DC3C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0FE36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862A02" w:tentative="1">
      <w:start w:val="1"/>
      <w:numFmt w:val="lowerLetter"/>
      <w:lvlText w:val="%2."/>
      <w:lvlJc w:val="left"/>
      <w:pPr>
        <w:ind w:left="1440" w:hanging="360"/>
      </w:pPr>
    </w:lvl>
    <w:lvl w:ilvl="2" w:tplc="E3CE1C78" w:tentative="1">
      <w:start w:val="1"/>
      <w:numFmt w:val="lowerRoman"/>
      <w:lvlText w:val="%3."/>
      <w:lvlJc w:val="right"/>
      <w:pPr>
        <w:ind w:left="2160" w:hanging="180"/>
      </w:pPr>
    </w:lvl>
    <w:lvl w:ilvl="3" w:tplc="AD7CDFF2" w:tentative="1">
      <w:start w:val="1"/>
      <w:numFmt w:val="decimal"/>
      <w:lvlText w:val="%4."/>
      <w:lvlJc w:val="left"/>
      <w:pPr>
        <w:ind w:left="2880" w:hanging="360"/>
      </w:pPr>
    </w:lvl>
    <w:lvl w:ilvl="4" w:tplc="FDB24496" w:tentative="1">
      <w:start w:val="1"/>
      <w:numFmt w:val="lowerLetter"/>
      <w:lvlText w:val="%5."/>
      <w:lvlJc w:val="left"/>
      <w:pPr>
        <w:ind w:left="3600" w:hanging="360"/>
      </w:pPr>
    </w:lvl>
    <w:lvl w:ilvl="5" w:tplc="A0265512" w:tentative="1">
      <w:start w:val="1"/>
      <w:numFmt w:val="lowerRoman"/>
      <w:lvlText w:val="%6."/>
      <w:lvlJc w:val="right"/>
      <w:pPr>
        <w:ind w:left="4320" w:hanging="180"/>
      </w:pPr>
    </w:lvl>
    <w:lvl w:ilvl="6" w:tplc="E59C4A68" w:tentative="1">
      <w:start w:val="1"/>
      <w:numFmt w:val="decimal"/>
      <w:lvlText w:val="%7."/>
      <w:lvlJc w:val="left"/>
      <w:pPr>
        <w:ind w:left="5040" w:hanging="360"/>
      </w:pPr>
    </w:lvl>
    <w:lvl w:ilvl="7" w:tplc="031CA210" w:tentative="1">
      <w:start w:val="1"/>
      <w:numFmt w:val="lowerLetter"/>
      <w:lvlText w:val="%8."/>
      <w:lvlJc w:val="left"/>
      <w:pPr>
        <w:ind w:left="5760" w:hanging="360"/>
      </w:pPr>
    </w:lvl>
    <w:lvl w:ilvl="8" w:tplc="BE96EF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FA03D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BBEFACA" w:tentative="1">
      <w:start w:val="1"/>
      <w:numFmt w:val="lowerLetter"/>
      <w:lvlText w:val="%2."/>
      <w:lvlJc w:val="left"/>
      <w:pPr>
        <w:ind w:left="1800" w:hanging="360"/>
      </w:pPr>
    </w:lvl>
    <w:lvl w:ilvl="2" w:tplc="A91ABBB8" w:tentative="1">
      <w:start w:val="1"/>
      <w:numFmt w:val="lowerRoman"/>
      <w:lvlText w:val="%3."/>
      <w:lvlJc w:val="right"/>
      <w:pPr>
        <w:ind w:left="2520" w:hanging="180"/>
      </w:pPr>
    </w:lvl>
    <w:lvl w:ilvl="3" w:tplc="2416BBCE" w:tentative="1">
      <w:start w:val="1"/>
      <w:numFmt w:val="decimal"/>
      <w:lvlText w:val="%4."/>
      <w:lvlJc w:val="left"/>
      <w:pPr>
        <w:ind w:left="3240" w:hanging="360"/>
      </w:pPr>
    </w:lvl>
    <w:lvl w:ilvl="4" w:tplc="5D1A2F8C" w:tentative="1">
      <w:start w:val="1"/>
      <w:numFmt w:val="lowerLetter"/>
      <w:lvlText w:val="%5."/>
      <w:lvlJc w:val="left"/>
      <w:pPr>
        <w:ind w:left="3960" w:hanging="360"/>
      </w:pPr>
    </w:lvl>
    <w:lvl w:ilvl="5" w:tplc="6B8E8FDC" w:tentative="1">
      <w:start w:val="1"/>
      <w:numFmt w:val="lowerRoman"/>
      <w:lvlText w:val="%6."/>
      <w:lvlJc w:val="right"/>
      <w:pPr>
        <w:ind w:left="4680" w:hanging="180"/>
      </w:pPr>
    </w:lvl>
    <w:lvl w:ilvl="6" w:tplc="8054BBD0" w:tentative="1">
      <w:start w:val="1"/>
      <w:numFmt w:val="decimal"/>
      <w:lvlText w:val="%7."/>
      <w:lvlJc w:val="left"/>
      <w:pPr>
        <w:ind w:left="5400" w:hanging="360"/>
      </w:pPr>
    </w:lvl>
    <w:lvl w:ilvl="7" w:tplc="C9122C00" w:tentative="1">
      <w:start w:val="1"/>
      <w:numFmt w:val="lowerLetter"/>
      <w:lvlText w:val="%8."/>
      <w:lvlJc w:val="left"/>
      <w:pPr>
        <w:ind w:left="6120" w:hanging="360"/>
      </w:pPr>
    </w:lvl>
    <w:lvl w:ilvl="8" w:tplc="6F1AC2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2520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B8F2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3068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FE3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840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6EA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A2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C70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286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4B68B6"/>
    <w:multiLevelType w:val="hybridMultilevel"/>
    <w:tmpl w:val="3A482444"/>
    <w:lvl w:ilvl="0" w:tplc="7A5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0AD420" w:tentative="1">
      <w:start w:val="1"/>
      <w:numFmt w:val="lowerLetter"/>
      <w:lvlText w:val="%2."/>
      <w:lvlJc w:val="left"/>
      <w:pPr>
        <w:ind w:left="1440" w:hanging="360"/>
      </w:pPr>
    </w:lvl>
    <w:lvl w:ilvl="2" w:tplc="521EB570" w:tentative="1">
      <w:start w:val="1"/>
      <w:numFmt w:val="lowerRoman"/>
      <w:lvlText w:val="%3."/>
      <w:lvlJc w:val="right"/>
      <w:pPr>
        <w:ind w:left="2160" w:hanging="180"/>
      </w:pPr>
    </w:lvl>
    <w:lvl w:ilvl="3" w:tplc="14A414DE" w:tentative="1">
      <w:start w:val="1"/>
      <w:numFmt w:val="decimal"/>
      <w:lvlText w:val="%4."/>
      <w:lvlJc w:val="left"/>
      <w:pPr>
        <w:ind w:left="2880" w:hanging="360"/>
      </w:pPr>
    </w:lvl>
    <w:lvl w:ilvl="4" w:tplc="F1D64200" w:tentative="1">
      <w:start w:val="1"/>
      <w:numFmt w:val="lowerLetter"/>
      <w:lvlText w:val="%5."/>
      <w:lvlJc w:val="left"/>
      <w:pPr>
        <w:ind w:left="3600" w:hanging="360"/>
      </w:pPr>
    </w:lvl>
    <w:lvl w:ilvl="5" w:tplc="7324B862" w:tentative="1">
      <w:start w:val="1"/>
      <w:numFmt w:val="lowerRoman"/>
      <w:lvlText w:val="%6."/>
      <w:lvlJc w:val="right"/>
      <w:pPr>
        <w:ind w:left="4320" w:hanging="180"/>
      </w:pPr>
    </w:lvl>
    <w:lvl w:ilvl="6" w:tplc="29B4485A" w:tentative="1">
      <w:start w:val="1"/>
      <w:numFmt w:val="decimal"/>
      <w:lvlText w:val="%7."/>
      <w:lvlJc w:val="left"/>
      <w:pPr>
        <w:ind w:left="5040" w:hanging="360"/>
      </w:pPr>
    </w:lvl>
    <w:lvl w:ilvl="7" w:tplc="03FE7C62" w:tentative="1">
      <w:start w:val="1"/>
      <w:numFmt w:val="lowerLetter"/>
      <w:lvlText w:val="%8."/>
      <w:lvlJc w:val="left"/>
      <w:pPr>
        <w:ind w:left="5760" w:hanging="360"/>
      </w:pPr>
    </w:lvl>
    <w:lvl w:ilvl="8" w:tplc="2AA09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E6C31"/>
    <w:multiLevelType w:val="hybridMultilevel"/>
    <w:tmpl w:val="A1F4C00E"/>
    <w:lvl w:ilvl="0" w:tplc="80A6E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AAEF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2C5E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1E3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CA13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5EFD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A7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259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6448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9BC94D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594B320" w:tentative="1">
      <w:start w:val="1"/>
      <w:numFmt w:val="lowerLetter"/>
      <w:lvlText w:val="%2."/>
      <w:lvlJc w:val="left"/>
      <w:pPr>
        <w:ind w:left="1146" w:hanging="360"/>
      </w:pPr>
    </w:lvl>
    <w:lvl w:ilvl="2" w:tplc="84423B64" w:tentative="1">
      <w:start w:val="1"/>
      <w:numFmt w:val="lowerRoman"/>
      <w:lvlText w:val="%3."/>
      <w:lvlJc w:val="right"/>
      <w:pPr>
        <w:ind w:left="1866" w:hanging="180"/>
      </w:pPr>
    </w:lvl>
    <w:lvl w:ilvl="3" w:tplc="D3B8AFE6" w:tentative="1">
      <w:start w:val="1"/>
      <w:numFmt w:val="decimal"/>
      <w:lvlText w:val="%4."/>
      <w:lvlJc w:val="left"/>
      <w:pPr>
        <w:ind w:left="2586" w:hanging="360"/>
      </w:pPr>
    </w:lvl>
    <w:lvl w:ilvl="4" w:tplc="9C1ECEE8" w:tentative="1">
      <w:start w:val="1"/>
      <w:numFmt w:val="lowerLetter"/>
      <w:lvlText w:val="%5."/>
      <w:lvlJc w:val="left"/>
      <w:pPr>
        <w:ind w:left="3306" w:hanging="360"/>
      </w:pPr>
    </w:lvl>
    <w:lvl w:ilvl="5" w:tplc="1672651A" w:tentative="1">
      <w:start w:val="1"/>
      <w:numFmt w:val="lowerRoman"/>
      <w:lvlText w:val="%6."/>
      <w:lvlJc w:val="right"/>
      <w:pPr>
        <w:ind w:left="4026" w:hanging="180"/>
      </w:pPr>
    </w:lvl>
    <w:lvl w:ilvl="6" w:tplc="1A825C72" w:tentative="1">
      <w:start w:val="1"/>
      <w:numFmt w:val="decimal"/>
      <w:lvlText w:val="%7."/>
      <w:lvlJc w:val="left"/>
      <w:pPr>
        <w:ind w:left="4746" w:hanging="360"/>
      </w:pPr>
    </w:lvl>
    <w:lvl w:ilvl="7" w:tplc="0D7CD4DC" w:tentative="1">
      <w:start w:val="1"/>
      <w:numFmt w:val="lowerLetter"/>
      <w:lvlText w:val="%8."/>
      <w:lvlJc w:val="left"/>
      <w:pPr>
        <w:ind w:left="5466" w:hanging="360"/>
      </w:pPr>
    </w:lvl>
    <w:lvl w:ilvl="8" w:tplc="8DAC8F3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5015E2"/>
    <w:multiLevelType w:val="hybridMultilevel"/>
    <w:tmpl w:val="4F1E8CE4"/>
    <w:lvl w:ilvl="0" w:tplc="69426D6E">
      <w:start w:val="1"/>
      <w:numFmt w:val="decimal"/>
      <w:lvlText w:val="%1."/>
      <w:lvlJc w:val="left"/>
      <w:pPr>
        <w:ind w:left="1440" w:hanging="360"/>
      </w:pPr>
    </w:lvl>
    <w:lvl w:ilvl="1" w:tplc="8A789EF8" w:tentative="1">
      <w:start w:val="1"/>
      <w:numFmt w:val="lowerLetter"/>
      <w:lvlText w:val="%2."/>
      <w:lvlJc w:val="left"/>
      <w:pPr>
        <w:ind w:left="2160" w:hanging="360"/>
      </w:pPr>
    </w:lvl>
    <w:lvl w:ilvl="2" w:tplc="1242E25C" w:tentative="1">
      <w:start w:val="1"/>
      <w:numFmt w:val="lowerRoman"/>
      <w:lvlText w:val="%3."/>
      <w:lvlJc w:val="right"/>
      <w:pPr>
        <w:ind w:left="2880" w:hanging="180"/>
      </w:pPr>
    </w:lvl>
    <w:lvl w:ilvl="3" w:tplc="60342EB8" w:tentative="1">
      <w:start w:val="1"/>
      <w:numFmt w:val="decimal"/>
      <w:lvlText w:val="%4."/>
      <w:lvlJc w:val="left"/>
      <w:pPr>
        <w:ind w:left="3600" w:hanging="360"/>
      </w:pPr>
    </w:lvl>
    <w:lvl w:ilvl="4" w:tplc="A7FCF24C" w:tentative="1">
      <w:start w:val="1"/>
      <w:numFmt w:val="lowerLetter"/>
      <w:lvlText w:val="%5."/>
      <w:lvlJc w:val="left"/>
      <w:pPr>
        <w:ind w:left="4320" w:hanging="360"/>
      </w:pPr>
    </w:lvl>
    <w:lvl w:ilvl="5" w:tplc="D72654DE" w:tentative="1">
      <w:start w:val="1"/>
      <w:numFmt w:val="lowerRoman"/>
      <w:lvlText w:val="%6."/>
      <w:lvlJc w:val="right"/>
      <w:pPr>
        <w:ind w:left="5040" w:hanging="180"/>
      </w:pPr>
    </w:lvl>
    <w:lvl w:ilvl="6" w:tplc="396AEA7E" w:tentative="1">
      <w:start w:val="1"/>
      <w:numFmt w:val="decimal"/>
      <w:lvlText w:val="%7."/>
      <w:lvlJc w:val="left"/>
      <w:pPr>
        <w:ind w:left="5760" w:hanging="360"/>
      </w:pPr>
    </w:lvl>
    <w:lvl w:ilvl="7" w:tplc="8A34592C" w:tentative="1">
      <w:start w:val="1"/>
      <w:numFmt w:val="lowerLetter"/>
      <w:lvlText w:val="%8."/>
      <w:lvlJc w:val="left"/>
      <w:pPr>
        <w:ind w:left="6480" w:hanging="360"/>
      </w:pPr>
    </w:lvl>
    <w:lvl w:ilvl="8" w:tplc="5F34BC3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71683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F43A86" w:tentative="1">
      <w:start w:val="1"/>
      <w:numFmt w:val="lowerLetter"/>
      <w:lvlText w:val="%2."/>
      <w:lvlJc w:val="left"/>
      <w:pPr>
        <w:ind w:left="1440" w:hanging="360"/>
      </w:pPr>
    </w:lvl>
    <w:lvl w:ilvl="2" w:tplc="8B8CF302" w:tentative="1">
      <w:start w:val="1"/>
      <w:numFmt w:val="lowerRoman"/>
      <w:lvlText w:val="%3."/>
      <w:lvlJc w:val="right"/>
      <w:pPr>
        <w:ind w:left="2160" w:hanging="180"/>
      </w:pPr>
    </w:lvl>
    <w:lvl w:ilvl="3" w:tplc="23B43AD2" w:tentative="1">
      <w:start w:val="1"/>
      <w:numFmt w:val="decimal"/>
      <w:lvlText w:val="%4."/>
      <w:lvlJc w:val="left"/>
      <w:pPr>
        <w:ind w:left="2880" w:hanging="360"/>
      </w:pPr>
    </w:lvl>
    <w:lvl w:ilvl="4" w:tplc="E612063C" w:tentative="1">
      <w:start w:val="1"/>
      <w:numFmt w:val="lowerLetter"/>
      <w:lvlText w:val="%5."/>
      <w:lvlJc w:val="left"/>
      <w:pPr>
        <w:ind w:left="3600" w:hanging="360"/>
      </w:pPr>
    </w:lvl>
    <w:lvl w:ilvl="5" w:tplc="645EEE02" w:tentative="1">
      <w:start w:val="1"/>
      <w:numFmt w:val="lowerRoman"/>
      <w:lvlText w:val="%6."/>
      <w:lvlJc w:val="right"/>
      <w:pPr>
        <w:ind w:left="4320" w:hanging="180"/>
      </w:pPr>
    </w:lvl>
    <w:lvl w:ilvl="6" w:tplc="54D03FF6" w:tentative="1">
      <w:start w:val="1"/>
      <w:numFmt w:val="decimal"/>
      <w:lvlText w:val="%7."/>
      <w:lvlJc w:val="left"/>
      <w:pPr>
        <w:ind w:left="5040" w:hanging="360"/>
      </w:pPr>
    </w:lvl>
    <w:lvl w:ilvl="7" w:tplc="36C6D55C" w:tentative="1">
      <w:start w:val="1"/>
      <w:numFmt w:val="lowerLetter"/>
      <w:lvlText w:val="%8."/>
      <w:lvlJc w:val="left"/>
      <w:pPr>
        <w:ind w:left="5760" w:hanging="360"/>
      </w:pPr>
    </w:lvl>
    <w:lvl w:ilvl="8" w:tplc="DF2ADF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5868EAC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CB86D46">
      <w:start w:val="1"/>
      <w:numFmt w:val="lowerLetter"/>
      <w:lvlText w:val="%2."/>
      <w:lvlJc w:val="left"/>
      <w:pPr>
        <w:ind w:left="1365" w:hanging="360"/>
      </w:pPr>
    </w:lvl>
    <w:lvl w:ilvl="2" w:tplc="8FD2E1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6426256" w:tentative="1">
      <w:start w:val="1"/>
      <w:numFmt w:val="decimal"/>
      <w:lvlText w:val="%4."/>
      <w:lvlJc w:val="left"/>
      <w:pPr>
        <w:ind w:left="2805" w:hanging="360"/>
      </w:pPr>
    </w:lvl>
    <w:lvl w:ilvl="4" w:tplc="DCA0A342" w:tentative="1">
      <w:start w:val="1"/>
      <w:numFmt w:val="lowerLetter"/>
      <w:lvlText w:val="%5."/>
      <w:lvlJc w:val="left"/>
      <w:pPr>
        <w:ind w:left="3525" w:hanging="360"/>
      </w:pPr>
    </w:lvl>
    <w:lvl w:ilvl="5" w:tplc="C74AEC6E" w:tentative="1">
      <w:start w:val="1"/>
      <w:numFmt w:val="lowerRoman"/>
      <w:lvlText w:val="%6."/>
      <w:lvlJc w:val="right"/>
      <w:pPr>
        <w:ind w:left="4245" w:hanging="180"/>
      </w:pPr>
    </w:lvl>
    <w:lvl w:ilvl="6" w:tplc="DB9C84E8" w:tentative="1">
      <w:start w:val="1"/>
      <w:numFmt w:val="decimal"/>
      <w:lvlText w:val="%7."/>
      <w:lvlJc w:val="left"/>
      <w:pPr>
        <w:ind w:left="4965" w:hanging="360"/>
      </w:pPr>
    </w:lvl>
    <w:lvl w:ilvl="7" w:tplc="4038F38A" w:tentative="1">
      <w:start w:val="1"/>
      <w:numFmt w:val="lowerLetter"/>
      <w:lvlText w:val="%8."/>
      <w:lvlJc w:val="left"/>
      <w:pPr>
        <w:ind w:left="5685" w:hanging="360"/>
      </w:pPr>
    </w:lvl>
    <w:lvl w:ilvl="8" w:tplc="B1488C9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422186C"/>
    <w:multiLevelType w:val="hybridMultilevel"/>
    <w:tmpl w:val="2FCAE4D0"/>
    <w:lvl w:ilvl="0" w:tplc="A40C0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241B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1A76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C0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6ED6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8E34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344B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C7D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BE3B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A6CB7"/>
    <w:multiLevelType w:val="hybridMultilevel"/>
    <w:tmpl w:val="2ED4CB8C"/>
    <w:lvl w:ilvl="0" w:tplc="3E7C95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BFC1A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D0CBE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36F4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085B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BE2F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56FE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446C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5C27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7B1A34"/>
    <w:multiLevelType w:val="hybridMultilevel"/>
    <w:tmpl w:val="FEF6A706"/>
    <w:lvl w:ilvl="0" w:tplc="5802A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6F4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449B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1E20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6DA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F62B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D47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DA1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8C8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66E5C"/>
    <w:multiLevelType w:val="hybridMultilevel"/>
    <w:tmpl w:val="2ED4CB8C"/>
    <w:lvl w:ilvl="0" w:tplc="848A12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7D869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185D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58B3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A864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DC14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9A43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E0509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ACC6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177AF3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D08A3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025E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54DF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E072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478BB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783A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EA0E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4C6F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827269D"/>
    <w:multiLevelType w:val="hybridMultilevel"/>
    <w:tmpl w:val="201C44EE"/>
    <w:lvl w:ilvl="0" w:tplc="E19E0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444B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6E8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8C8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2287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7ECC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36CC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84A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040E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1DCA2342">
      <w:start w:val="1"/>
      <w:numFmt w:val="upperLetter"/>
      <w:lvlText w:val="%1."/>
      <w:lvlJc w:val="left"/>
      <w:pPr>
        <w:ind w:left="720" w:hanging="360"/>
      </w:pPr>
    </w:lvl>
    <w:lvl w:ilvl="1" w:tplc="0834135A" w:tentative="1">
      <w:start w:val="1"/>
      <w:numFmt w:val="lowerLetter"/>
      <w:lvlText w:val="%2."/>
      <w:lvlJc w:val="left"/>
      <w:pPr>
        <w:ind w:left="1440" w:hanging="360"/>
      </w:pPr>
    </w:lvl>
    <w:lvl w:ilvl="2" w:tplc="E9585F98" w:tentative="1">
      <w:start w:val="1"/>
      <w:numFmt w:val="lowerRoman"/>
      <w:lvlText w:val="%3."/>
      <w:lvlJc w:val="right"/>
      <w:pPr>
        <w:ind w:left="2160" w:hanging="180"/>
      </w:pPr>
    </w:lvl>
    <w:lvl w:ilvl="3" w:tplc="9D40133E" w:tentative="1">
      <w:start w:val="1"/>
      <w:numFmt w:val="decimal"/>
      <w:lvlText w:val="%4."/>
      <w:lvlJc w:val="left"/>
      <w:pPr>
        <w:ind w:left="2880" w:hanging="360"/>
      </w:pPr>
    </w:lvl>
    <w:lvl w:ilvl="4" w:tplc="84F63AE6" w:tentative="1">
      <w:start w:val="1"/>
      <w:numFmt w:val="lowerLetter"/>
      <w:lvlText w:val="%5."/>
      <w:lvlJc w:val="left"/>
      <w:pPr>
        <w:ind w:left="3600" w:hanging="360"/>
      </w:pPr>
    </w:lvl>
    <w:lvl w:ilvl="5" w:tplc="ED2E92AC" w:tentative="1">
      <w:start w:val="1"/>
      <w:numFmt w:val="lowerRoman"/>
      <w:lvlText w:val="%6."/>
      <w:lvlJc w:val="right"/>
      <w:pPr>
        <w:ind w:left="4320" w:hanging="180"/>
      </w:pPr>
    </w:lvl>
    <w:lvl w:ilvl="6" w:tplc="5B4ABF8A" w:tentative="1">
      <w:start w:val="1"/>
      <w:numFmt w:val="decimal"/>
      <w:lvlText w:val="%7."/>
      <w:lvlJc w:val="left"/>
      <w:pPr>
        <w:ind w:left="5040" w:hanging="360"/>
      </w:pPr>
    </w:lvl>
    <w:lvl w:ilvl="7" w:tplc="C46E5DFA" w:tentative="1">
      <w:start w:val="1"/>
      <w:numFmt w:val="lowerLetter"/>
      <w:lvlText w:val="%8."/>
      <w:lvlJc w:val="left"/>
      <w:pPr>
        <w:ind w:left="5760" w:hanging="360"/>
      </w:pPr>
    </w:lvl>
    <w:lvl w:ilvl="8" w:tplc="C99033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639B9"/>
    <w:multiLevelType w:val="hybridMultilevel"/>
    <w:tmpl w:val="11CE853C"/>
    <w:lvl w:ilvl="0" w:tplc="CFF0A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067A58" w:tentative="1">
      <w:start w:val="1"/>
      <w:numFmt w:val="lowerLetter"/>
      <w:lvlText w:val="%2."/>
      <w:lvlJc w:val="left"/>
      <w:pPr>
        <w:ind w:left="1440" w:hanging="360"/>
      </w:pPr>
    </w:lvl>
    <w:lvl w:ilvl="2" w:tplc="E5768706" w:tentative="1">
      <w:start w:val="1"/>
      <w:numFmt w:val="lowerRoman"/>
      <w:lvlText w:val="%3."/>
      <w:lvlJc w:val="right"/>
      <w:pPr>
        <w:ind w:left="2160" w:hanging="180"/>
      </w:pPr>
    </w:lvl>
    <w:lvl w:ilvl="3" w:tplc="76D2B830" w:tentative="1">
      <w:start w:val="1"/>
      <w:numFmt w:val="decimal"/>
      <w:lvlText w:val="%4."/>
      <w:lvlJc w:val="left"/>
      <w:pPr>
        <w:ind w:left="2880" w:hanging="360"/>
      </w:pPr>
    </w:lvl>
    <w:lvl w:ilvl="4" w:tplc="7A8EF48A" w:tentative="1">
      <w:start w:val="1"/>
      <w:numFmt w:val="lowerLetter"/>
      <w:lvlText w:val="%5."/>
      <w:lvlJc w:val="left"/>
      <w:pPr>
        <w:ind w:left="3600" w:hanging="360"/>
      </w:pPr>
    </w:lvl>
    <w:lvl w:ilvl="5" w:tplc="1752145C" w:tentative="1">
      <w:start w:val="1"/>
      <w:numFmt w:val="lowerRoman"/>
      <w:lvlText w:val="%6."/>
      <w:lvlJc w:val="right"/>
      <w:pPr>
        <w:ind w:left="4320" w:hanging="180"/>
      </w:pPr>
    </w:lvl>
    <w:lvl w:ilvl="6" w:tplc="7A7459E8" w:tentative="1">
      <w:start w:val="1"/>
      <w:numFmt w:val="decimal"/>
      <w:lvlText w:val="%7."/>
      <w:lvlJc w:val="left"/>
      <w:pPr>
        <w:ind w:left="5040" w:hanging="360"/>
      </w:pPr>
    </w:lvl>
    <w:lvl w:ilvl="7" w:tplc="89225978" w:tentative="1">
      <w:start w:val="1"/>
      <w:numFmt w:val="lowerLetter"/>
      <w:lvlText w:val="%8."/>
      <w:lvlJc w:val="left"/>
      <w:pPr>
        <w:ind w:left="5760" w:hanging="360"/>
      </w:pPr>
    </w:lvl>
    <w:lvl w:ilvl="8" w:tplc="A1F4C0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FF8A10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76F8BA" w:tentative="1">
      <w:start w:val="1"/>
      <w:numFmt w:val="lowerLetter"/>
      <w:lvlText w:val="%2."/>
      <w:lvlJc w:val="left"/>
      <w:pPr>
        <w:ind w:left="1800" w:hanging="360"/>
      </w:pPr>
    </w:lvl>
    <w:lvl w:ilvl="2" w:tplc="7F5686F8" w:tentative="1">
      <w:start w:val="1"/>
      <w:numFmt w:val="lowerRoman"/>
      <w:lvlText w:val="%3."/>
      <w:lvlJc w:val="right"/>
      <w:pPr>
        <w:ind w:left="2520" w:hanging="180"/>
      </w:pPr>
    </w:lvl>
    <w:lvl w:ilvl="3" w:tplc="3CA28AFE" w:tentative="1">
      <w:start w:val="1"/>
      <w:numFmt w:val="decimal"/>
      <w:lvlText w:val="%4."/>
      <w:lvlJc w:val="left"/>
      <w:pPr>
        <w:ind w:left="3240" w:hanging="360"/>
      </w:pPr>
    </w:lvl>
    <w:lvl w:ilvl="4" w:tplc="D68AF27C" w:tentative="1">
      <w:start w:val="1"/>
      <w:numFmt w:val="lowerLetter"/>
      <w:lvlText w:val="%5."/>
      <w:lvlJc w:val="left"/>
      <w:pPr>
        <w:ind w:left="3960" w:hanging="360"/>
      </w:pPr>
    </w:lvl>
    <w:lvl w:ilvl="5" w:tplc="48A40E2A" w:tentative="1">
      <w:start w:val="1"/>
      <w:numFmt w:val="lowerRoman"/>
      <w:lvlText w:val="%6."/>
      <w:lvlJc w:val="right"/>
      <w:pPr>
        <w:ind w:left="4680" w:hanging="180"/>
      </w:pPr>
    </w:lvl>
    <w:lvl w:ilvl="6" w:tplc="DCEAAB7C" w:tentative="1">
      <w:start w:val="1"/>
      <w:numFmt w:val="decimal"/>
      <w:lvlText w:val="%7."/>
      <w:lvlJc w:val="left"/>
      <w:pPr>
        <w:ind w:left="5400" w:hanging="360"/>
      </w:pPr>
    </w:lvl>
    <w:lvl w:ilvl="7" w:tplc="5CBAD9E0" w:tentative="1">
      <w:start w:val="1"/>
      <w:numFmt w:val="lowerLetter"/>
      <w:lvlText w:val="%8."/>
      <w:lvlJc w:val="left"/>
      <w:pPr>
        <w:ind w:left="6120" w:hanging="360"/>
      </w:pPr>
    </w:lvl>
    <w:lvl w:ilvl="8" w:tplc="E3EC4F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1D628B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56AF22" w:tentative="1">
      <w:start w:val="1"/>
      <w:numFmt w:val="lowerLetter"/>
      <w:lvlText w:val="%2."/>
      <w:lvlJc w:val="left"/>
      <w:pPr>
        <w:ind w:left="1440" w:hanging="360"/>
      </w:pPr>
    </w:lvl>
    <w:lvl w:ilvl="2" w:tplc="4CD847B4" w:tentative="1">
      <w:start w:val="1"/>
      <w:numFmt w:val="lowerRoman"/>
      <w:lvlText w:val="%3."/>
      <w:lvlJc w:val="right"/>
      <w:pPr>
        <w:ind w:left="2160" w:hanging="180"/>
      </w:pPr>
    </w:lvl>
    <w:lvl w:ilvl="3" w:tplc="25849CEA" w:tentative="1">
      <w:start w:val="1"/>
      <w:numFmt w:val="decimal"/>
      <w:lvlText w:val="%4."/>
      <w:lvlJc w:val="left"/>
      <w:pPr>
        <w:ind w:left="2880" w:hanging="360"/>
      </w:pPr>
    </w:lvl>
    <w:lvl w:ilvl="4" w:tplc="54EA26CC" w:tentative="1">
      <w:start w:val="1"/>
      <w:numFmt w:val="lowerLetter"/>
      <w:lvlText w:val="%5."/>
      <w:lvlJc w:val="left"/>
      <w:pPr>
        <w:ind w:left="3600" w:hanging="360"/>
      </w:pPr>
    </w:lvl>
    <w:lvl w:ilvl="5" w:tplc="AE5EC850" w:tentative="1">
      <w:start w:val="1"/>
      <w:numFmt w:val="lowerRoman"/>
      <w:lvlText w:val="%6."/>
      <w:lvlJc w:val="right"/>
      <w:pPr>
        <w:ind w:left="4320" w:hanging="180"/>
      </w:pPr>
    </w:lvl>
    <w:lvl w:ilvl="6" w:tplc="4EF0DC14" w:tentative="1">
      <w:start w:val="1"/>
      <w:numFmt w:val="decimal"/>
      <w:lvlText w:val="%7."/>
      <w:lvlJc w:val="left"/>
      <w:pPr>
        <w:ind w:left="5040" w:hanging="360"/>
      </w:pPr>
    </w:lvl>
    <w:lvl w:ilvl="7" w:tplc="750CF048" w:tentative="1">
      <w:start w:val="1"/>
      <w:numFmt w:val="lowerLetter"/>
      <w:lvlText w:val="%8."/>
      <w:lvlJc w:val="left"/>
      <w:pPr>
        <w:ind w:left="5760" w:hanging="360"/>
      </w:pPr>
    </w:lvl>
    <w:lvl w:ilvl="8" w:tplc="B8C03F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684460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0CBB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FE6D1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1503C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FCBF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0239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10A14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64645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8C8C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2F66A4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AE97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8AE9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DA0C1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AC99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4681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1E11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42C2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AAFE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7CA099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80A1526" w:tentative="1">
      <w:start w:val="1"/>
      <w:numFmt w:val="lowerLetter"/>
      <w:lvlText w:val="%2."/>
      <w:lvlJc w:val="left"/>
      <w:pPr>
        <w:ind w:left="1440" w:hanging="360"/>
      </w:pPr>
    </w:lvl>
    <w:lvl w:ilvl="2" w:tplc="CB503B9C" w:tentative="1">
      <w:start w:val="1"/>
      <w:numFmt w:val="lowerRoman"/>
      <w:lvlText w:val="%3."/>
      <w:lvlJc w:val="right"/>
      <w:pPr>
        <w:ind w:left="2160" w:hanging="180"/>
      </w:pPr>
    </w:lvl>
    <w:lvl w:ilvl="3" w:tplc="35C09906" w:tentative="1">
      <w:start w:val="1"/>
      <w:numFmt w:val="decimal"/>
      <w:lvlText w:val="%4."/>
      <w:lvlJc w:val="left"/>
      <w:pPr>
        <w:ind w:left="2880" w:hanging="360"/>
      </w:pPr>
    </w:lvl>
    <w:lvl w:ilvl="4" w:tplc="2A44FD12" w:tentative="1">
      <w:start w:val="1"/>
      <w:numFmt w:val="lowerLetter"/>
      <w:lvlText w:val="%5."/>
      <w:lvlJc w:val="left"/>
      <w:pPr>
        <w:ind w:left="3600" w:hanging="360"/>
      </w:pPr>
    </w:lvl>
    <w:lvl w:ilvl="5" w:tplc="2466B30A" w:tentative="1">
      <w:start w:val="1"/>
      <w:numFmt w:val="lowerRoman"/>
      <w:lvlText w:val="%6."/>
      <w:lvlJc w:val="right"/>
      <w:pPr>
        <w:ind w:left="4320" w:hanging="180"/>
      </w:pPr>
    </w:lvl>
    <w:lvl w:ilvl="6" w:tplc="20A24958" w:tentative="1">
      <w:start w:val="1"/>
      <w:numFmt w:val="decimal"/>
      <w:lvlText w:val="%7."/>
      <w:lvlJc w:val="left"/>
      <w:pPr>
        <w:ind w:left="5040" w:hanging="360"/>
      </w:pPr>
    </w:lvl>
    <w:lvl w:ilvl="7" w:tplc="32F66E94" w:tentative="1">
      <w:start w:val="1"/>
      <w:numFmt w:val="lowerLetter"/>
      <w:lvlText w:val="%8."/>
      <w:lvlJc w:val="left"/>
      <w:pPr>
        <w:ind w:left="5760" w:hanging="360"/>
      </w:pPr>
    </w:lvl>
    <w:lvl w:ilvl="8" w:tplc="BB9CEA1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2"/>
  </w:num>
  <w:num w:numId="4">
    <w:abstractNumId w:val="23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8"/>
  </w:num>
  <w:num w:numId="10">
    <w:abstractNumId w:val="15"/>
  </w:num>
  <w:num w:numId="11">
    <w:abstractNumId w:val="1"/>
  </w:num>
  <w:num w:numId="12">
    <w:abstractNumId w:val="21"/>
  </w:num>
  <w:num w:numId="13">
    <w:abstractNumId w:val="9"/>
  </w:num>
  <w:num w:numId="14">
    <w:abstractNumId w:val="24"/>
  </w:num>
  <w:num w:numId="15">
    <w:abstractNumId w:val="14"/>
  </w:num>
  <w:num w:numId="16">
    <w:abstractNumId w:val="10"/>
  </w:num>
  <w:num w:numId="17">
    <w:abstractNumId w:val="3"/>
  </w:num>
  <w:num w:numId="18">
    <w:abstractNumId w:val="25"/>
  </w:num>
  <w:num w:numId="19">
    <w:abstractNumId w:val="20"/>
  </w:num>
  <w:num w:numId="20">
    <w:abstractNumId w:val="2"/>
  </w:num>
  <w:num w:numId="21">
    <w:abstractNumId w:val="13"/>
  </w:num>
  <w:num w:numId="22">
    <w:abstractNumId w:val="11"/>
  </w:num>
  <w:num w:numId="23">
    <w:abstractNumId w:val="16"/>
  </w:num>
  <w:num w:numId="24">
    <w:abstractNumId w:val="5"/>
  </w:num>
  <w:num w:numId="25">
    <w:abstractNumId w:val="8"/>
  </w:num>
  <w:num w:numId="26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0FA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42F"/>
    <w:rsid w:val="000A7C1A"/>
    <w:rsid w:val="000B082D"/>
    <w:rsid w:val="000B4712"/>
    <w:rsid w:val="000B5925"/>
    <w:rsid w:val="000B5C82"/>
    <w:rsid w:val="000B78F9"/>
    <w:rsid w:val="000B7E87"/>
    <w:rsid w:val="000C1E96"/>
    <w:rsid w:val="000C4D03"/>
    <w:rsid w:val="000C7275"/>
    <w:rsid w:val="000C7502"/>
    <w:rsid w:val="000D252A"/>
    <w:rsid w:val="000D4976"/>
    <w:rsid w:val="000D53DE"/>
    <w:rsid w:val="000D7493"/>
    <w:rsid w:val="000E2B5B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E10"/>
    <w:rsid w:val="00290530"/>
    <w:rsid w:val="002913FA"/>
    <w:rsid w:val="00292F0F"/>
    <w:rsid w:val="00293B77"/>
    <w:rsid w:val="002962A9"/>
    <w:rsid w:val="00297ABF"/>
    <w:rsid w:val="002A0821"/>
    <w:rsid w:val="002A201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263C"/>
    <w:rsid w:val="00354A99"/>
    <w:rsid w:val="0035716F"/>
    <w:rsid w:val="00364E1D"/>
    <w:rsid w:val="00365B97"/>
    <w:rsid w:val="00371D99"/>
    <w:rsid w:val="0037384E"/>
    <w:rsid w:val="00374669"/>
    <w:rsid w:val="003749E2"/>
    <w:rsid w:val="003776C5"/>
    <w:rsid w:val="00384183"/>
    <w:rsid w:val="0038638F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675"/>
    <w:rsid w:val="004032A7"/>
    <w:rsid w:val="00404F8A"/>
    <w:rsid w:val="00404FB1"/>
    <w:rsid w:val="00405065"/>
    <w:rsid w:val="004050F4"/>
    <w:rsid w:val="00405160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4B17"/>
    <w:rsid w:val="004A681A"/>
    <w:rsid w:val="004A7797"/>
    <w:rsid w:val="004B3A43"/>
    <w:rsid w:val="004B6075"/>
    <w:rsid w:val="004C00DC"/>
    <w:rsid w:val="004C0111"/>
    <w:rsid w:val="004C6CC5"/>
    <w:rsid w:val="004D0602"/>
    <w:rsid w:val="004D1179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0385"/>
    <w:rsid w:val="005833A7"/>
    <w:rsid w:val="0058363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280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0C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884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02A6"/>
    <w:rsid w:val="006D76E6"/>
    <w:rsid w:val="006E03F6"/>
    <w:rsid w:val="006E1626"/>
    <w:rsid w:val="006E54FC"/>
    <w:rsid w:val="006F04A5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27D4D"/>
    <w:rsid w:val="0073134C"/>
    <w:rsid w:val="0073684A"/>
    <w:rsid w:val="00740A6D"/>
    <w:rsid w:val="00741CEA"/>
    <w:rsid w:val="00746EAE"/>
    <w:rsid w:val="007476D8"/>
    <w:rsid w:val="00753360"/>
    <w:rsid w:val="0076064B"/>
    <w:rsid w:val="007610A2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16A"/>
    <w:rsid w:val="007B13DA"/>
    <w:rsid w:val="007B3A8A"/>
    <w:rsid w:val="007B7CB7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1D65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368B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D7CB0"/>
    <w:rsid w:val="008E20E0"/>
    <w:rsid w:val="008E67C9"/>
    <w:rsid w:val="008E7104"/>
    <w:rsid w:val="008E72DB"/>
    <w:rsid w:val="008F051C"/>
    <w:rsid w:val="008F25AB"/>
    <w:rsid w:val="008F623F"/>
    <w:rsid w:val="008F7694"/>
    <w:rsid w:val="00901D2B"/>
    <w:rsid w:val="00902256"/>
    <w:rsid w:val="00902769"/>
    <w:rsid w:val="00912102"/>
    <w:rsid w:val="00913B9D"/>
    <w:rsid w:val="009158B1"/>
    <w:rsid w:val="00920A9F"/>
    <w:rsid w:val="00920AB7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C72"/>
    <w:rsid w:val="00961B0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041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543C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470A"/>
    <w:rsid w:val="00AB68CC"/>
    <w:rsid w:val="00AB6C7A"/>
    <w:rsid w:val="00AC1C00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60E9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1093"/>
    <w:rsid w:val="00B430F8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BD9"/>
    <w:rsid w:val="00BA1BE3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49CF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3E2A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5F28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EAE"/>
    <w:rsid w:val="00D43114"/>
    <w:rsid w:val="00D47E03"/>
    <w:rsid w:val="00D50620"/>
    <w:rsid w:val="00D533B0"/>
    <w:rsid w:val="00D576D5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1773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1842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4B9C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3526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1E"/>
    <w:rsid w:val="00EA37C2"/>
    <w:rsid w:val="00EA3E2D"/>
    <w:rsid w:val="00EA4847"/>
    <w:rsid w:val="00EA615D"/>
    <w:rsid w:val="00EB019A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3B02"/>
    <w:rsid w:val="00ED517A"/>
    <w:rsid w:val="00ED6CDF"/>
    <w:rsid w:val="00ED7402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EF7C96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DA4"/>
    <w:rsid w:val="00F25139"/>
    <w:rsid w:val="00F25B3B"/>
    <w:rsid w:val="00F25B9C"/>
    <w:rsid w:val="00F315FD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A90"/>
    <w:rsid w:val="00F55F2A"/>
    <w:rsid w:val="00F57307"/>
    <w:rsid w:val="00F57FBF"/>
    <w:rsid w:val="00F60587"/>
    <w:rsid w:val="00F62ADE"/>
    <w:rsid w:val="00F62CDA"/>
    <w:rsid w:val="00F6480D"/>
    <w:rsid w:val="00F67408"/>
    <w:rsid w:val="00F739BE"/>
    <w:rsid w:val="00F7752B"/>
    <w:rsid w:val="00F80E43"/>
    <w:rsid w:val="00F81FC5"/>
    <w:rsid w:val="00F83CC4"/>
    <w:rsid w:val="00F86A25"/>
    <w:rsid w:val="00F874FB"/>
    <w:rsid w:val="00F91F1A"/>
    <w:rsid w:val="00F92014"/>
    <w:rsid w:val="00F936A2"/>
    <w:rsid w:val="00F95456"/>
    <w:rsid w:val="00F9584E"/>
    <w:rsid w:val="00FA2177"/>
    <w:rsid w:val="00FA2894"/>
    <w:rsid w:val="00FA3ED4"/>
    <w:rsid w:val="00FA49C6"/>
    <w:rsid w:val="00FB0546"/>
    <w:rsid w:val="00FB1DE3"/>
    <w:rsid w:val="00FB4D8A"/>
    <w:rsid w:val="00FB5CE5"/>
    <w:rsid w:val="00FB6E6D"/>
    <w:rsid w:val="00FB6EEE"/>
    <w:rsid w:val="00FC03C2"/>
    <w:rsid w:val="00FC362A"/>
    <w:rsid w:val="00FC5971"/>
    <w:rsid w:val="00FC7182"/>
    <w:rsid w:val="00FD3CE1"/>
    <w:rsid w:val="00FD4AB7"/>
    <w:rsid w:val="00FD576C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6FD9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3738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3738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3738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3738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3738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3738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3738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A6E32D3ADA64A61A064EBDF58A451C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8E6955-2CCC-4C1C-A6D9-736753100FD0}"/>
      </w:docPartPr>
      <w:docPartBody>
        <w:p w:rsidR="00190280" w:rsidRDefault="009E1C40" w:rsidP="009E1C40">
          <w:pPr>
            <w:pStyle w:val="2A6E32D3ADA64A61A064EBDF58A451C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90280"/>
    <w:rsid w:val="0044242B"/>
    <w:rsid w:val="00453088"/>
    <w:rsid w:val="00563FD1"/>
    <w:rsid w:val="005803F7"/>
    <w:rsid w:val="00583D0B"/>
    <w:rsid w:val="00602162"/>
    <w:rsid w:val="006D6362"/>
    <w:rsid w:val="006D78AB"/>
    <w:rsid w:val="00752930"/>
    <w:rsid w:val="00937384"/>
    <w:rsid w:val="00951CF1"/>
    <w:rsid w:val="00993A01"/>
    <w:rsid w:val="009E1C40"/>
    <w:rsid w:val="00A65348"/>
    <w:rsid w:val="00A73A7E"/>
    <w:rsid w:val="00CD2ED7"/>
    <w:rsid w:val="00DC4D4E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E1C40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2A6E32D3ADA64A61A064EBDF58A451C1">
    <w:name w:val="2A6E32D3ADA64A61A064EBDF58A451C1"/>
    <w:rsid w:val="009E1C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76788-D5C6-4024-A33F-915B957D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1646</Words>
  <Characters>11360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9</cp:revision>
  <cp:lastPrinted>2015-06-19T08:32:00Z</cp:lastPrinted>
  <dcterms:created xsi:type="dcterms:W3CDTF">2022-09-21T10:20:00Z</dcterms:created>
  <dcterms:modified xsi:type="dcterms:W3CDTF">2025-09-17T09:41:00Z</dcterms:modified>
</cp:coreProperties>
</file>